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7F817" w14:textId="77777777" w:rsidR="003B7793" w:rsidRDefault="003B7793" w:rsidP="003B7793">
      <w:pPr>
        <w:rPr>
          <w:rFonts w:eastAsia="Times New Roman" w:cstheme="minorHAnsi"/>
        </w:rPr>
      </w:pPr>
    </w:p>
    <w:p w14:paraId="6533A159" w14:textId="527264BC" w:rsidR="006E4446" w:rsidRPr="009F5F68" w:rsidRDefault="009F5F68" w:rsidP="009F5F68">
      <w:pPr>
        <w:spacing w:before="100" w:beforeAutospacing="1" w:after="100" w:afterAutospacing="1"/>
        <w:rPr>
          <w:rFonts w:eastAsia="Times New Roman" w:cstheme="minorHAnsi"/>
          <w:b/>
        </w:rPr>
      </w:pPr>
      <w:r>
        <w:rPr>
          <w:rFonts w:eastAsia="Times New Roman" w:cstheme="minorHAnsi"/>
          <w:b/>
        </w:rPr>
        <w:t>Successful proposal for a</w:t>
      </w:r>
      <w:r w:rsidRPr="007A7CC8">
        <w:rPr>
          <w:rFonts w:eastAsia="Times New Roman" w:cstheme="minorHAnsi"/>
          <w:b/>
        </w:rPr>
        <w:t xml:space="preserve"> symposium</w:t>
      </w:r>
      <w:r>
        <w:rPr>
          <w:rFonts w:eastAsia="Times New Roman" w:cstheme="minorHAnsi"/>
          <w:b/>
        </w:rPr>
        <w:t xml:space="preserve"> on</w:t>
      </w:r>
      <w:r w:rsidR="00F92010">
        <w:rPr>
          <w:rFonts w:eastAsia="Times New Roman" w:cstheme="minorHAnsi"/>
          <w:b/>
        </w:rPr>
        <w:t>,</w:t>
      </w:r>
      <w:r>
        <w:rPr>
          <w:rFonts w:eastAsia="Times New Roman" w:cstheme="minorHAnsi"/>
          <w:b/>
        </w:rPr>
        <w:t xml:space="preserve"> </w:t>
      </w:r>
      <w:r w:rsidR="00F92010">
        <w:rPr>
          <w:rFonts w:eastAsia="Times New Roman" w:cstheme="minorHAnsi"/>
          <w:b/>
        </w:rPr>
        <w:t>‘</w:t>
      </w:r>
      <w:r w:rsidRPr="00F459D7">
        <w:rPr>
          <w:rFonts w:eastAsia="Times New Roman" w:cstheme="minorHAnsi"/>
          <w:b/>
        </w:rPr>
        <w:t>Post-professional Identities, ethics and response-ability beyond professional standards</w:t>
      </w:r>
      <w:r w:rsidR="00F92010">
        <w:rPr>
          <w:rFonts w:eastAsia="Times New Roman" w:cstheme="minorHAnsi"/>
          <w:b/>
        </w:rPr>
        <w:t>’</w:t>
      </w:r>
      <w:r>
        <w:rPr>
          <w:rFonts w:eastAsia="Times New Roman" w:cstheme="minorHAnsi"/>
          <w:b/>
        </w:rPr>
        <w:t xml:space="preserve">, </w:t>
      </w:r>
      <w:r w:rsidRPr="007A7CC8">
        <w:rPr>
          <w:rFonts w:eastAsia="Times New Roman" w:cstheme="minorHAnsi"/>
          <w:b/>
        </w:rPr>
        <w:t xml:space="preserve">at the International Professional Development Association </w:t>
      </w:r>
      <w:r>
        <w:rPr>
          <w:rFonts w:eastAsia="Times New Roman" w:cstheme="minorHAnsi"/>
          <w:b/>
        </w:rPr>
        <w:t xml:space="preserve">Virtual </w:t>
      </w:r>
      <w:r w:rsidRPr="007A7CC8">
        <w:rPr>
          <w:rFonts w:eastAsia="Times New Roman" w:cstheme="minorHAnsi"/>
          <w:b/>
        </w:rPr>
        <w:t>Conference on</w:t>
      </w:r>
      <w:r>
        <w:rPr>
          <w:rFonts w:eastAsia="Times New Roman" w:cstheme="minorHAnsi"/>
          <w:b/>
        </w:rPr>
        <w:t>,</w:t>
      </w:r>
      <w:r w:rsidRPr="007A7CC8">
        <w:rPr>
          <w:rFonts w:eastAsia="Times New Roman" w:cstheme="minorHAnsi"/>
          <w:b/>
        </w:rPr>
        <w:t xml:space="preserve">  </w:t>
      </w:r>
      <w:r w:rsidR="00F92010">
        <w:rPr>
          <w:rFonts w:eastAsia="Times New Roman" w:cstheme="minorHAnsi"/>
          <w:b/>
        </w:rPr>
        <w:t>‘</w:t>
      </w:r>
      <w:r w:rsidRPr="007A7CC8">
        <w:rPr>
          <w:rFonts w:eastAsia="Times New Roman" w:cstheme="minorHAnsi"/>
          <w:b/>
        </w:rPr>
        <w:t>Imagining the post-professional: Identity, ethics and response-ability beyond professional standards.</w:t>
      </w:r>
      <w:r w:rsidR="00F92010">
        <w:rPr>
          <w:rFonts w:eastAsia="Times New Roman" w:cstheme="minorHAnsi"/>
          <w:b/>
        </w:rPr>
        <w:t>’</w:t>
      </w:r>
      <w:r w:rsidRPr="007A7CC8">
        <w:rPr>
          <w:rFonts w:eastAsia="Times New Roman" w:cstheme="minorHAnsi"/>
          <w:b/>
        </w:rPr>
        <w:t xml:space="preserve"> 27th-28th November 2020</w:t>
      </w:r>
      <w:r>
        <w:rPr>
          <w:rFonts w:eastAsia="Times New Roman" w:cstheme="minorHAnsi"/>
          <w:b/>
        </w:rPr>
        <w:t xml:space="preserve"> with: Jayne Colman – Glasgow Caledonian University; Joy Mounter – The Learning Institute, UK; Marie Huxtable – University of Cumbria; Jack Whitehead – University of Cumbria.</w:t>
      </w:r>
    </w:p>
    <w:p w14:paraId="795AE871" w14:textId="2321DD4D" w:rsidR="008C4AF1" w:rsidRPr="00F459D7" w:rsidRDefault="008C4AF1" w:rsidP="00BB1612">
      <w:pPr>
        <w:spacing w:before="100" w:beforeAutospacing="1" w:after="100" w:afterAutospacing="1"/>
        <w:ind w:left="720"/>
        <w:jc w:val="center"/>
        <w:rPr>
          <w:rFonts w:ascii="Times New Roman" w:eastAsia="Times New Roman" w:hAnsi="Times New Roman" w:cs="Times New Roman"/>
          <w:b/>
        </w:rPr>
      </w:pPr>
      <w:r>
        <w:rPr>
          <w:rFonts w:ascii="Times New Roman" w:eastAsia="Times New Roman" w:hAnsi="Times New Roman" w:cs="Times New Roman"/>
          <w:b/>
        </w:rPr>
        <w:t>Abstract</w:t>
      </w:r>
    </w:p>
    <w:p w14:paraId="5D3465E4" w14:textId="45F35E84" w:rsidR="00632747" w:rsidRPr="00F459D7" w:rsidRDefault="00BB1612" w:rsidP="00632747">
      <w:pPr>
        <w:rPr>
          <w:rFonts w:ascii="Times New Roman" w:eastAsia="Times New Roman" w:hAnsi="Times New Roman" w:cs="Times New Roman"/>
        </w:rPr>
      </w:pPr>
      <w:r>
        <w:rPr>
          <w:rFonts w:ascii="Times New Roman" w:eastAsia="Times New Roman" w:hAnsi="Times New Roman" w:cs="Times New Roman"/>
          <w:bCs/>
        </w:rPr>
        <w:t>The clari</w:t>
      </w:r>
      <w:r w:rsidR="00632747">
        <w:rPr>
          <w:rFonts w:ascii="Times New Roman" w:eastAsia="Times New Roman" w:hAnsi="Times New Roman" w:cs="Times New Roman"/>
          <w:bCs/>
        </w:rPr>
        <w:t>t</w:t>
      </w:r>
      <w:r>
        <w:rPr>
          <w:rFonts w:ascii="Times New Roman" w:eastAsia="Times New Roman" w:hAnsi="Times New Roman" w:cs="Times New Roman"/>
          <w:bCs/>
        </w:rPr>
        <w:t>y of focus</w:t>
      </w:r>
      <w:r w:rsidR="00632747">
        <w:rPr>
          <w:rFonts w:ascii="Times New Roman" w:eastAsia="Times New Roman" w:hAnsi="Times New Roman" w:cs="Times New Roman"/>
          <w:bCs/>
        </w:rPr>
        <w:t xml:space="preserve"> and originality</w:t>
      </w:r>
      <w:r>
        <w:rPr>
          <w:rFonts w:ascii="Times New Roman" w:eastAsia="Times New Roman" w:hAnsi="Times New Roman" w:cs="Times New Roman"/>
          <w:bCs/>
        </w:rPr>
        <w:t xml:space="preserve"> </w:t>
      </w:r>
      <w:r w:rsidR="00632747">
        <w:rPr>
          <w:rFonts w:ascii="Times New Roman" w:eastAsia="Times New Roman" w:hAnsi="Times New Roman" w:cs="Times New Roman"/>
          <w:bCs/>
        </w:rPr>
        <w:t>are</w:t>
      </w:r>
      <w:r>
        <w:rPr>
          <w:rFonts w:ascii="Times New Roman" w:eastAsia="Times New Roman" w:hAnsi="Times New Roman" w:cs="Times New Roman"/>
          <w:bCs/>
        </w:rPr>
        <w:t xml:space="preserve"> defined by the Living Theory research approach to professional adopted by all the contributors.</w:t>
      </w:r>
      <w:r w:rsidR="00632747">
        <w:rPr>
          <w:rFonts w:ascii="Times New Roman" w:eastAsia="Times New Roman" w:hAnsi="Times New Roman" w:cs="Times New Roman"/>
          <w:bCs/>
        </w:rPr>
        <w:t xml:space="preserve"> The relevance is established by its close relationship to the theme of the conference. The coherence is provided by each contributor’s analysis of their post-professional identity related to their ethics and response-ability beyond professional standards. The</w:t>
      </w:r>
      <w:r w:rsidR="00CC3ADF">
        <w:rPr>
          <w:rFonts w:ascii="Times New Roman" w:eastAsia="Times New Roman" w:hAnsi="Times New Roman" w:cs="Times New Roman"/>
          <w:bCs/>
        </w:rPr>
        <w:t xml:space="preserve"> four contributors</w:t>
      </w:r>
      <w:r w:rsidR="00632747">
        <w:rPr>
          <w:rFonts w:ascii="Times New Roman" w:eastAsia="Times New Roman" w:hAnsi="Times New Roman" w:cs="Times New Roman"/>
          <w:bCs/>
        </w:rPr>
        <w:t xml:space="preserve"> all accept </w:t>
      </w:r>
      <w:r w:rsidR="00CC3ADF">
        <w:rPr>
          <w:rFonts w:ascii="Times New Roman" w:eastAsia="Times New Roman" w:hAnsi="Times New Roman" w:cs="Times New Roman"/>
          <w:bCs/>
        </w:rPr>
        <w:t xml:space="preserve">the </w:t>
      </w:r>
      <w:r w:rsidR="00632747">
        <w:rPr>
          <w:rFonts w:ascii="Times New Roman" w:eastAsia="Times New Roman" w:hAnsi="Times New Roman" w:cs="Times New Roman"/>
          <w:bCs/>
        </w:rPr>
        <w:t>professional standards</w:t>
      </w:r>
      <w:r w:rsidR="00CC3ADF">
        <w:rPr>
          <w:rFonts w:ascii="Times New Roman" w:eastAsia="Times New Roman" w:hAnsi="Times New Roman" w:cs="Times New Roman"/>
          <w:bCs/>
        </w:rPr>
        <w:t xml:space="preserve"> appropriate to their professional practice</w:t>
      </w:r>
      <w:r w:rsidR="00632747">
        <w:rPr>
          <w:rFonts w:ascii="Times New Roman" w:eastAsia="Times New Roman" w:hAnsi="Times New Roman" w:cs="Times New Roman"/>
          <w:bCs/>
        </w:rPr>
        <w:t xml:space="preserve"> </w:t>
      </w:r>
      <w:r w:rsidR="00CC3ADF">
        <w:rPr>
          <w:rFonts w:ascii="Times New Roman" w:eastAsia="Times New Roman" w:hAnsi="Times New Roman" w:cs="Times New Roman"/>
          <w:bCs/>
        </w:rPr>
        <w:t>whilst going</w:t>
      </w:r>
      <w:r w:rsidR="00632747">
        <w:rPr>
          <w:rFonts w:ascii="Times New Roman" w:eastAsia="Times New Roman" w:hAnsi="Times New Roman" w:cs="Times New Roman"/>
          <w:bCs/>
        </w:rPr>
        <w:t xml:space="preserve"> beyond these in a view of professionalism that includes their knowledge-creating contributions to their professional knowledgebases. The significance of this research is particularly relevant to the theme of </w:t>
      </w:r>
      <w:r w:rsidR="00632747">
        <w:rPr>
          <w:rFonts w:ascii="Times New Roman" w:eastAsia="Times New Roman" w:hAnsi="Times New Roman" w:cs="Times New Roman"/>
        </w:rPr>
        <w:t>r</w:t>
      </w:r>
      <w:r w:rsidR="00632747" w:rsidRPr="00F459D7">
        <w:rPr>
          <w:rFonts w:ascii="Times New Roman" w:eastAsia="Times New Roman" w:hAnsi="Times New Roman" w:cs="Times New Roman"/>
        </w:rPr>
        <w:t>esearching creatively across disciplines and settings</w:t>
      </w:r>
      <w:r w:rsidR="00632747">
        <w:rPr>
          <w:rFonts w:ascii="Times New Roman" w:eastAsia="Times New Roman" w:hAnsi="Times New Roman" w:cs="Times New Roman"/>
        </w:rPr>
        <w:t>.</w:t>
      </w:r>
    </w:p>
    <w:p w14:paraId="38F6E259" w14:textId="77777777" w:rsidR="00971134" w:rsidRDefault="00971134" w:rsidP="00A146A4">
      <w:pPr>
        <w:pStyle w:val="paragraph"/>
        <w:spacing w:before="0" w:beforeAutospacing="0" w:after="0" w:afterAutospacing="0"/>
        <w:jc w:val="center"/>
        <w:textAlignment w:val="baseline"/>
        <w:rPr>
          <w:rFonts w:cstheme="minorHAnsi"/>
        </w:rPr>
      </w:pPr>
    </w:p>
    <w:p w14:paraId="7EAF8085" w14:textId="4D9235E1" w:rsidR="0006502A" w:rsidRDefault="009F5F68" w:rsidP="00F92010">
      <w:pPr>
        <w:pStyle w:val="paragraph"/>
        <w:numPr>
          <w:ilvl w:val="0"/>
          <w:numId w:val="3"/>
        </w:numPr>
        <w:spacing w:before="0" w:beforeAutospacing="0" w:after="0" w:afterAutospacing="0"/>
        <w:textAlignment w:val="baseline"/>
        <w:rPr>
          <w:rFonts w:cstheme="minorHAnsi"/>
          <w:b/>
        </w:rPr>
      </w:pPr>
      <w:r w:rsidRPr="003C5AC0">
        <w:rPr>
          <w:rFonts w:cstheme="minorHAnsi"/>
          <w:b/>
        </w:rPr>
        <w:t>Jayne Colman -</w:t>
      </w:r>
      <w:r w:rsidRPr="003C5AC0">
        <w:rPr>
          <w:rFonts w:cstheme="minorHAnsi"/>
        </w:rPr>
        <w:t xml:space="preserve"> </w:t>
      </w:r>
      <w:r w:rsidR="0006502A" w:rsidRPr="003C5AC0">
        <w:rPr>
          <w:rFonts w:cstheme="minorHAnsi"/>
          <w:b/>
        </w:rPr>
        <w:t xml:space="preserve">How am I </w:t>
      </w:r>
      <w:r w:rsidR="0006502A" w:rsidRPr="003C5AC0">
        <w:rPr>
          <w:rFonts w:asciiTheme="minorHAnsi" w:hAnsiTheme="minorHAnsi" w:cstheme="minorHAnsi"/>
          <w:b/>
        </w:rPr>
        <w:t>S</w:t>
      </w:r>
      <w:r w:rsidR="00A146A4" w:rsidRPr="003C5AC0">
        <w:rPr>
          <w:rFonts w:asciiTheme="minorHAnsi" w:hAnsiTheme="minorHAnsi" w:cstheme="minorHAnsi"/>
          <w:b/>
        </w:rPr>
        <w:t>upport</w:t>
      </w:r>
      <w:r w:rsidR="0006502A" w:rsidRPr="003C5AC0">
        <w:rPr>
          <w:rFonts w:asciiTheme="minorHAnsi" w:hAnsiTheme="minorHAnsi" w:cstheme="minorHAnsi"/>
          <w:b/>
        </w:rPr>
        <w:t xml:space="preserve">ing </w:t>
      </w:r>
      <w:r w:rsidR="00A146A4" w:rsidRPr="003C5AC0">
        <w:rPr>
          <w:rFonts w:asciiTheme="minorHAnsi" w:hAnsiTheme="minorHAnsi" w:cstheme="minorHAnsi"/>
          <w:b/>
        </w:rPr>
        <w:t xml:space="preserve"> Professional Development in Physiotherapy Educational Practice</w:t>
      </w:r>
      <w:r w:rsidR="0006502A" w:rsidRPr="003C5AC0">
        <w:rPr>
          <w:rFonts w:asciiTheme="minorHAnsi" w:hAnsiTheme="minorHAnsi" w:cstheme="minorHAnsi"/>
          <w:b/>
        </w:rPr>
        <w:t xml:space="preserve"> through Living Educational Theory research?</w:t>
      </w:r>
    </w:p>
    <w:p w14:paraId="5DDD673A" w14:textId="64A309B4" w:rsidR="00F92010" w:rsidRDefault="00F92010" w:rsidP="00F92010">
      <w:pPr>
        <w:pStyle w:val="paragraph"/>
        <w:spacing w:before="0" w:beforeAutospacing="0" w:after="0" w:afterAutospacing="0"/>
        <w:ind w:left="720"/>
        <w:textAlignment w:val="baseline"/>
        <w:rPr>
          <w:rStyle w:val="Hyperlink"/>
          <w:rFonts w:asciiTheme="minorHAnsi" w:hAnsiTheme="minorHAnsi" w:cstheme="minorHAnsi"/>
        </w:rPr>
      </w:pPr>
      <w:r>
        <w:rPr>
          <w:rFonts w:asciiTheme="minorHAnsi" w:hAnsiTheme="minorHAnsi" w:cstheme="minorHAnsi"/>
          <w:color w:val="000000" w:themeColor="text1"/>
        </w:rPr>
        <w:t xml:space="preserve">Click on </w:t>
      </w:r>
      <w:bookmarkStart w:id="0" w:name="_GoBack"/>
      <w:bookmarkEnd w:id="0"/>
      <w:r w:rsidR="00BC3F49">
        <w:rPr>
          <w:rFonts w:asciiTheme="minorHAnsi" w:hAnsiTheme="minorHAnsi" w:cstheme="minorHAnsi"/>
        </w:rPr>
        <w:fldChar w:fldCharType="begin"/>
      </w:r>
      <w:r w:rsidR="00BC3F49">
        <w:rPr>
          <w:rFonts w:asciiTheme="minorHAnsi" w:hAnsiTheme="minorHAnsi" w:cstheme="minorHAnsi"/>
        </w:rPr>
        <w:instrText xml:space="preserve"> HYPERLINK "</w:instrText>
      </w:r>
      <w:r w:rsidR="00BC3F49" w:rsidRPr="00BC3F49">
        <w:rPr>
          <w:rFonts w:asciiTheme="minorHAnsi" w:hAnsiTheme="minorHAnsi" w:cstheme="minorHAnsi"/>
        </w:rPr>
        <w:instrText>http://www.actionresearch.net/writings/ipda2020/jcIPDA181120.pptx</w:instrText>
      </w:r>
      <w:r w:rsidR="00BC3F49">
        <w:rPr>
          <w:rFonts w:asciiTheme="minorHAnsi" w:hAnsiTheme="minorHAnsi" w:cstheme="minorHAnsi"/>
        </w:rPr>
        <w:instrText xml:space="preserve">" </w:instrText>
      </w:r>
      <w:r w:rsidR="00BC3F49">
        <w:rPr>
          <w:rFonts w:asciiTheme="minorHAnsi" w:hAnsiTheme="minorHAnsi" w:cstheme="minorHAnsi"/>
        </w:rPr>
        <w:fldChar w:fldCharType="separate"/>
      </w:r>
      <w:r w:rsidR="00BC3F49" w:rsidRPr="00636955">
        <w:rPr>
          <w:rStyle w:val="Hyperlink"/>
          <w:rFonts w:asciiTheme="minorHAnsi" w:hAnsiTheme="minorHAnsi" w:cstheme="minorHAnsi"/>
        </w:rPr>
        <w:t>http://www.actionresearch.net/writings/ipda2020/jcIPDA181120.pptx</w:t>
      </w:r>
      <w:r w:rsidR="00BC3F49">
        <w:rPr>
          <w:rFonts w:asciiTheme="minorHAnsi" w:hAnsiTheme="minorHAnsi" w:cstheme="minorHAnsi"/>
        </w:rPr>
        <w:fldChar w:fldCharType="end"/>
      </w:r>
    </w:p>
    <w:p w14:paraId="6FA5272B" w14:textId="2DDC88E5" w:rsidR="00303693" w:rsidRDefault="00303693" w:rsidP="00A146A4">
      <w:pPr>
        <w:pStyle w:val="paragraph"/>
        <w:spacing w:before="0" w:beforeAutospacing="0" w:after="0" w:afterAutospacing="0"/>
        <w:jc w:val="center"/>
        <w:textAlignment w:val="baseline"/>
        <w:rPr>
          <w:rFonts w:asciiTheme="minorHAnsi" w:hAnsiTheme="minorHAnsi" w:cstheme="minorHAnsi"/>
          <w:color w:val="4472C4" w:themeColor="accent1"/>
        </w:rPr>
      </w:pPr>
    </w:p>
    <w:p w14:paraId="4B7DDECB" w14:textId="14B38DF4" w:rsidR="00EF6B22" w:rsidRDefault="00303693" w:rsidP="00EF6B22">
      <w:pPr>
        <w:rPr>
          <w:rFonts w:cstheme="minorHAnsi"/>
          <w:sz w:val="22"/>
          <w:szCs w:val="22"/>
        </w:rPr>
      </w:pPr>
      <w:r>
        <w:rPr>
          <w:rStyle w:val="normaltextrun"/>
          <w:rFonts w:ascii="Calibri" w:hAnsi="Calibri" w:cs="Calibri"/>
        </w:rPr>
        <w:t xml:space="preserve">Within Physiotherapy the value of professionalism is established against governing body standards (CSP 2019) and individuals establish their professional identity through successful registration with the Health and Care Professions Council [HCPC] (HCPC 2016). </w:t>
      </w:r>
      <w:r w:rsidR="00EF6B22">
        <w:rPr>
          <w:rStyle w:val="normaltextrun"/>
          <w:rFonts w:ascii="Calibri" w:hAnsi="Calibri" w:cs="Calibri"/>
        </w:rPr>
        <w:t xml:space="preserve"> I am also holding myself to account for living as fully as I can the responsibilities of my role profile as a Lecturer in Physiotherapy. I will analyse how I am responding to these responsibilities:</w:t>
      </w:r>
    </w:p>
    <w:p w14:paraId="3BA76198" w14:textId="77777777" w:rsidR="00EF6B22" w:rsidRDefault="00EF6B22" w:rsidP="00EF6B22">
      <w:pPr>
        <w:rPr>
          <w:rFonts w:cstheme="minorHAnsi"/>
          <w:sz w:val="22"/>
          <w:szCs w:val="22"/>
        </w:rPr>
      </w:pPr>
    </w:p>
    <w:p w14:paraId="7880E902" w14:textId="1F57DF8F" w:rsidR="00EF6B22" w:rsidRPr="00B30742" w:rsidRDefault="00EF6B22" w:rsidP="00EF6B22">
      <w:pPr>
        <w:ind w:left="720"/>
        <w:rPr>
          <w:rFonts w:cstheme="minorHAnsi"/>
          <w:sz w:val="22"/>
          <w:szCs w:val="22"/>
        </w:rPr>
      </w:pPr>
      <w:r>
        <w:rPr>
          <w:rFonts w:cstheme="minorHAnsi"/>
          <w:sz w:val="22"/>
          <w:szCs w:val="22"/>
        </w:rPr>
        <w:t>T</w:t>
      </w:r>
      <w:r w:rsidRPr="00B30742">
        <w:rPr>
          <w:rFonts w:cstheme="minorHAnsi"/>
          <w:sz w:val="22"/>
          <w:szCs w:val="22"/>
        </w:rPr>
        <w:t>o inspire learning and contribute to the enhancement of the student experience. To contribute support to the programme leaders and module teams in the development, delivery, assessment and administration of high quality learning and teaching for students on the MSc pre-registration, Doctorate in Physiotherapy pre-registration, BSc (Hons) Physiotherapy and Postgraduate Programmes. The role holder will also be encouraged to engage in scholarly activity and/or research and to help develop the profile of the subject area in Scotland</w:t>
      </w:r>
      <w:r>
        <w:rPr>
          <w:rFonts w:cstheme="minorHAnsi"/>
          <w:sz w:val="22"/>
          <w:szCs w:val="22"/>
        </w:rPr>
        <w:t>, UK and internationally.</w:t>
      </w:r>
    </w:p>
    <w:p w14:paraId="3E832B3B" w14:textId="491E3D64" w:rsidR="00A146A4" w:rsidRDefault="00A146A4" w:rsidP="008734B7">
      <w:pPr>
        <w:pStyle w:val="paragraph"/>
        <w:spacing w:before="0" w:beforeAutospacing="0" w:after="0" w:afterAutospacing="0"/>
        <w:textAlignment w:val="baseline"/>
        <w:rPr>
          <w:rFonts w:asciiTheme="minorHAnsi" w:hAnsiTheme="minorHAnsi" w:cstheme="minorHAnsi"/>
          <w:color w:val="4472C4" w:themeColor="accent1"/>
        </w:rPr>
      </w:pPr>
    </w:p>
    <w:p w14:paraId="7397C20F" w14:textId="0CABA49F" w:rsidR="00A146A4" w:rsidRDefault="009F5F68" w:rsidP="003C5AC0">
      <w:pPr>
        <w:pStyle w:val="Default"/>
        <w:numPr>
          <w:ilvl w:val="0"/>
          <w:numId w:val="3"/>
        </w:numPr>
        <w:rPr>
          <w:b/>
          <w:bCs/>
          <w:color w:val="000000" w:themeColor="text1"/>
        </w:rPr>
      </w:pPr>
      <w:r w:rsidRPr="003C5AC0">
        <w:rPr>
          <w:rFonts w:asciiTheme="minorHAnsi" w:hAnsiTheme="minorHAnsi" w:cstheme="minorHAnsi"/>
          <w:b/>
          <w:color w:val="000000" w:themeColor="text1"/>
        </w:rPr>
        <w:t xml:space="preserve">Joy Mounter - </w:t>
      </w:r>
      <w:r w:rsidR="00A146A4" w:rsidRPr="003C5AC0">
        <w:rPr>
          <w:b/>
          <w:bCs/>
          <w:color w:val="000000" w:themeColor="text1"/>
        </w:rPr>
        <w:t>How do I contribute to  enhancing professionalism in education through the creation and enhancement of the educational influences of a community of learners, supporting each other and their own development?</w:t>
      </w:r>
    </w:p>
    <w:p w14:paraId="3D62BA8B" w14:textId="0F9B4E6D" w:rsidR="003C5AC0" w:rsidRDefault="003C5AC0" w:rsidP="003C5AC0">
      <w:pPr>
        <w:pStyle w:val="paragraph"/>
        <w:spacing w:before="0" w:beforeAutospacing="0" w:after="0" w:afterAutospacing="0"/>
        <w:ind w:left="720"/>
        <w:textAlignment w:val="baseline"/>
        <w:rPr>
          <w:rFonts w:asciiTheme="minorHAnsi" w:hAnsiTheme="minorHAnsi" w:cstheme="minorHAnsi"/>
          <w:color w:val="000000" w:themeColor="text1"/>
        </w:rPr>
      </w:pPr>
      <w:r w:rsidRPr="003C5AC0">
        <w:rPr>
          <w:rFonts w:asciiTheme="minorHAnsi" w:hAnsiTheme="minorHAnsi" w:cstheme="minorHAnsi"/>
          <w:color w:val="000000" w:themeColor="text1"/>
        </w:rPr>
        <w:t>Click on</w:t>
      </w:r>
      <w:r>
        <w:rPr>
          <w:rFonts w:asciiTheme="minorHAnsi" w:hAnsiTheme="minorHAnsi" w:cstheme="minorHAnsi"/>
          <w:color w:val="000000" w:themeColor="text1"/>
        </w:rPr>
        <w:t xml:space="preserve"> </w:t>
      </w:r>
      <w:hyperlink r:id="rId7" w:history="1">
        <w:r w:rsidRPr="00927DE1">
          <w:rPr>
            <w:rStyle w:val="Hyperlink"/>
            <w:rFonts w:asciiTheme="minorHAnsi" w:hAnsiTheme="minorHAnsi" w:cstheme="minorHAnsi"/>
          </w:rPr>
          <w:t>http://www.actionresearch.net/writings/ipda2020/jmIPDA071120.pptx</w:t>
        </w:r>
      </w:hyperlink>
    </w:p>
    <w:p w14:paraId="2F17AA98" w14:textId="541C5C9A" w:rsidR="00A146A4" w:rsidRPr="003C5AC0" w:rsidRDefault="003C5AC0" w:rsidP="003C5AC0">
      <w:pPr>
        <w:pStyle w:val="Default"/>
        <w:ind w:left="720"/>
        <w:rPr>
          <w:bCs/>
          <w:color w:val="000000" w:themeColor="text1"/>
        </w:rPr>
      </w:pPr>
      <w:r w:rsidRPr="003C5AC0">
        <w:rPr>
          <w:rFonts w:asciiTheme="minorHAnsi" w:hAnsiTheme="minorHAnsi" w:cstheme="minorHAnsi"/>
          <w:color w:val="000000" w:themeColor="text1"/>
        </w:rPr>
        <w:t xml:space="preserve"> </w:t>
      </w:r>
    </w:p>
    <w:p w14:paraId="69659366" w14:textId="78D49847" w:rsidR="003C5AC0" w:rsidRPr="00EF6B22" w:rsidRDefault="00A146A4" w:rsidP="00EF6B22">
      <w:pPr>
        <w:rPr>
          <w:rFonts w:cs="Calibri"/>
          <w:lang w:eastAsia="en-GB"/>
        </w:rPr>
      </w:pPr>
      <w:r w:rsidRPr="00157C17">
        <w:rPr>
          <w:rFonts w:cs="Calibri"/>
          <w:lang w:eastAsia="en-GB"/>
        </w:rPr>
        <w:t xml:space="preserve">The originality of my </w:t>
      </w:r>
      <w:r w:rsidR="00EF6B22">
        <w:rPr>
          <w:rFonts w:cs="Calibri"/>
          <w:lang w:eastAsia="en-GB"/>
        </w:rPr>
        <w:t xml:space="preserve">contribution to this symposium </w:t>
      </w:r>
      <w:r w:rsidRPr="00157C17">
        <w:rPr>
          <w:rFonts w:cs="Calibri"/>
          <w:lang w:eastAsia="en-GB"/>
        </w:rPr>
        <w:t xml:space="preserve">can be understood in relation to a contribution to the knowledge-base of education. It is grounded in the view of professionalism that includes the </w:t>
      </w:r>
      <w:r>
        <w:rPr>
          <w:rFonts w:cs="Calibri"/>
          <w:lang w:eastAsia="en-GB"/>
        </w:rPr>
        <w:t>responsibility</w:t>
      </w:r>
      <w:r w:rsidRPr="00157C17">
        <w:rPr>
          <w:rFonts w:cs="Calibri"/>
          <w:lang w:eastAsia="en-GB"/>
        </w:rPr>
        <w:t xml:space="preserve"> of the professional educator </w:t>
      </w:r>
      <w:r>
        <w:rPr>
          <w:rFonts w:cs="Calibri"/>
          <w:lang w:eastAsia="en-GB"/>
        </w:rPr>
        <w:t>to</w:t>
      </w:r>
      <w:r w:rsidRPr="00157C17">
        <w:rPr>
          <w:rFonts w:cs="Calibri"/>
          <w:lang w:eastAsia="en-GB"/>
        </w:rPr>
        <w:t xml:space="preserve"> </w:t>
      </w:r>
      <w:r>
        <w:rPr>
          <w:rFonts w:cs="Calibri"/>
          <w:lang w:eastAsia="en-GB"/>
        </w:rPr>
        <w:t>make</w:t>
      </w:r>
      <w:r w:rsidRPr="00157C17">
        <w:rPr>
          <w:rFonts w:cs="Calibri"/>
          <w:lang w:eastAsia="en-GB"/>
        </w:rPr>
        <w:t xml:space="preserve"> a contribution to this knowledge-base through their practitioner-research.</w:t>
      </w:r>
      <w:r w:rsidR="00EF6B22">
        <w:rPr>
          <w:rFonts w:cs="Calibri"/>
          <w:lang w:eastAsia="en-GB"/>
        </w:rPr>
        <w:t xml:space="preserve"> </w:t>
      </w:r>
      <w:r w:rsidRPr="00157C17">
        <w:rPr>
          <w:rFonts w:cs="Calibri"/>
          <w:lang w:eastAsia="en-GB"/>
        </w:rPr>
        <w:t xml:space="preserve">The context of my </w:t>
      </w:r>
      <w:r w:rsidRPr="00157C17">
        <w:rPr>
          <w:rFonts w:cs="Calibri"/>
          <w:lang w:eastAsia="en-GB"/>
        </w:rPr>
        <w:lastRenderedPageBreak/>
        <w:t xml:space="preserve">enquiry is my </w:t>
      </w:r>
      <w:r w:rsidR="008C4AF1">
        <w:rPr>
          <w:rFonts w:cs="Calibri"/>
          <w:lang w:eastAsia="en-GB"/>
        </w:rPr>
        <w:t xml:space="preserve">practitioner-research </w:t>
      </w:r>
      <w:r w:rsidRPr="00157C17">
        <w:rPr>
          <w:rFonts w:cs="Calibri"/>
          <w:lang w:eastAsia="en-GB"/>
        </w:rPr>
        <w:t xml:space="preserve">into explaining my contribution to the creation and enhancement of the educational influences of the communities of learners I belong to.  These influences are focused on my professional practice as a teacher researcher, a Head teacher researcher, a higher education lecturer, MA course leader and educational researcher. The practice includes my leadership in </w:t>
      </w:r>
      <w:r w:rsidR="005C0199">
        <w:rPr>
          <w:rFonts w:cs="Calibri"/>
          <w:lang w:eastAsia="en-GB"/>
        </w:rPr>
        <w:t xml:space="preserve">designing </w:t>
      </w:r>
      <w:r w:rsidRPr="00157C17">
        <w:rPr>
          <w:rFonts w:cs="Calibri"/>
          <w:lang w:eastAsia="en-GB"/>
        </w:rPr>
        <w:t>a Living Theory Masters programme in values-led leadership, for</w:t>
      </w:r>
      <w:r w:rsidR="005C0199">
        <w:rPr>
          <w:rFonts w:cs="Calibri"/>
          <w:lang w:eastAsia="en-GB"/>
        </w:rPr>
        <w:t xml:space="preserve"> successful</w:t>
      </w:r>
      <w:r w:rsidRPr="00157C17">
        <w:rPr>
          <w:rFonts w:cs="Calibri"/>
          <w:lang w:eastAsia="en-GB"/>
        </w:rPr>
        <w:t xml:space="preserve"> University accreditation</w:t>
      </w:r>
      <w:r w:rsidR="006312B5">
        <w:rPr>
          <w:rFonts w:cs="Calibri"/>
          <w:lang w:eastAsia="en-GB"/>
        </w:rPr>
        <w:t xml:space="preserve"> </w:t>
      </w:r>
      <w:r w:rsidR="006312B5" w:rsidRPr="005A2D2A">
        <w:rPr>
          <w:rFonts w:cs="Calibri"/>
          <w:lang w:eastAsia="en-GB"/>
        </w:rPr>
        <w:t>(Mounter, 2019).</w:t>
      </w:r>
      <w:r w:rsidR="006312B5">
        <w:rPr>
          <w:rFonts w:cs="Calibri"/>
          <w:lang w:eastAsia="en-GB"/>
        </w:rPr>
        <w:t xml:space="preserve"> </w:t>
      </w:r>
      <w:r w:rsidRPr="00157C17">
        <w:rPr>
          <w:rFonts w:cs="Calibri"/>
          <w:lang w:eastAsia="en-GB"/>
        </w:rPr>
        <w:t>The explanatory principles in my explanations of my educational influences in communities of learners can be understood in terms of a relational epistemology that includes my ontological values as explanatory principles and standards of judgment. The constellation of relationally dynamic values include</w:t>
      </w:r>
      <w:r>
        <w:rPr>
          <w:rFonts w:cs="Calibri"/>
          <w:lang w:eastAsia="en-GB"/>
        </w:rPr>
        <w:t>s</w:t>
      </w:r>
      <w:r w:rsidRPr="00157C17">
        <w:rPr>
          <w:rFonts w:cs="Calibri"/>
          <w:lang w:eastAsia="en-GB"/>
        </w:rPr>
        <w:t xml:space="preserve"> nurturing responsiveness, making a difference, hope, equality, educational emancipation and democracy.</w:t>
      </w:r>
    </w:p>
    <w:p w14:paraId="3C90973E" w14:textId="12070C2E" w:rsidR="00A146A4" w:rsidRDefault="00A146A4" w:rsidP="00A146A4">
      <w:pPr>
        <w:pStyle w:val="Default"/>
        <w:rPr>
          <w:b/>
          <w:iCs/>
          <w:lang w:val="en-GB"/>
        </w:rPr>
      </w:pPr>
    </w:p>
    <w:p w14:paraId="608B893D" w14:textId="25695C01" w:rsidR="00A146A4" w:rsidRPr="003C5AC0" w:rsidRDefault="00C60E9C" w:rsidP="003C5AC0">
      <w:pPr>
        <w:pStyle w:val="ListParagraph"/>
        <w:numPr>
          <w:ilvl w:val="0"/>
          <w:numId w:val="3"/>
        </w:numPr>
        <w:rPr>
          <w:b/>
          <w:iCs/>
        </w:rPr>
      </w:pPr>
      <w:r w:rsidRPr="003C5AC0">
        <w:rPr>
          <w:b/>
          <w:iCs/>
        </w:rPr>
        <w:t>Marie Huxtable - How can I contribute to improving opportunities for practitioner-researchers to contribute to and benefit from a global educational knowledgebase whatever their location, discipline or field of practice from a Living Educational Theory</w:t>
      </w:r>
      <w:r w:rsidR="003C5AC0" w:rsidRPr="003C5AC0">
        <w:rPr>
          <w:b/>
          <w:iCs/>
        </w:rPr>
        <w:t>.</w:t>
      </w:r>
    </w:p>
    <w:p w14:paraId="5B904BB5" w14:textId="07CBDE28" w:rsidR="003C5AC0" w:rsidRDefault="003C5AC0" w:rsidP="003C5AC0">
      <w:pPr>
        <w:pStyle w:val="paragraph"/>
        <w:spacing w:before="0" w:beforeAutospacing="0" w:after="0" w:afterAutospacing="0"/>
        <w:ind w:left="720"/>
        <w:textAlignment w:val="baseline"/>
        <w:rPr>
          <w:rFonts w:asciiTheme="minorHAnsi" w:hAnsiTheme="minorHAnsi" w:cstheme="minorHAnsi"/>
          <w:color w:val="000000" w:themeColor="text1"/>
        </w:rPr>
      </w:pPr>
      <w:r>
        <w:rPr>
          <w:rFonts w:ascii="Calibri" w:hAnsi="Calibri" w:cs="Calibri"/>
          <w:color w:val="000000"/>
          <w:shd w:val="clear" w:color="auto" w:fill="FFFFFF"/>
        </w:rPr>
        <w:t xml:space="preserve">Click on </w:t>
      </w:r>
      <w:hyperlink r:id="rId8" w:history="1">
        <w:r w:rsidRPr="00927DE1">
          <w:rPr>
            <w:rStyle w:val="Hyperlink"/>
            <w:rFonts w:asciiTheme="minorHAnsi" w:hAnsiTheme="minorHAnsi" w:cstheme="minorHAnsi"/>
          </w:rPr>
          <w:t>http://www.actionresearch.net/writings/ipda2020/mhIPDA131120.pptx</w:t>
        </w:r>
      </w:hyperlink>
    </w:p>
    <w:p w14:paraId="336AEE58" w14:textId="7F668B6F" w:rsidR="00A146A4" w:rsidRDefault="00A146A4" w:rsidP="00A146A4">
      <w:pPr>
        <w:pStyle w:val="Default"/>
        <w:rPr>
          <w:b/>
          <w:iCs/>
          <w:lang w:val="en-GB"/>
        </w:rPr>
      </w:pPr>
    </w:p>
    <w:p w14:paraId="4F41D86E" w14:textId="58306765" w:rsidR="00A146A4" w:rsidRPr="00A32A7E" w:rsidRDefault="00A146A4" w:rsidP="00A146A4">
      <w:pPr>
        <w:rPr>
          <w:rFonts w:ascii="Times New Roman" w:eastAsia="Times New Roman" w:hAnsi="Times New Roman"/>
        </w:rPr>
      </w:pPr>
      <w:r>
        <w:rPr>
          <w:rFonts w:ascii="Calibri" w:hAnsi="Calibri"/>
          <w:color w:val="000000"/>
          <w:szCs w:val="21"/>
        </w:rPr>
        <w:t xml:space="preserve">In this </w:t>
      </w:r>
      <w:r w:rsidR="008C4AF1">
        <w:rPr>
          <w:rFonts w:ascii="Calibri" w:hAnsi="Calibri"/>
          <w:color w:val="000000"/>
          <w:szCs w:val="21"/>
        </w:rPr>
        <w:t>contribut</w:t>
      </w:r>
      <w:r w:rsidR="00DC6B50">
        <w:rPr>
          <w:rFonts w:ascii="Calibri" w:hAnsi="Calibri"/>
          <w:color w:val="000000"/>
          <w:szCs w:val="21"/>
        </w:rPr>
        <w:t>ion</w:t>
      </w:r>
      <w:r w:rsidR="008C4AF1">
        <w:rPr>
          <w:rFonts w:ascii="Calibri" w:hAnsi="Calibri"/>
          <w:color w:val="000000"/>
          <w:szCs w:val="21"/>
        </w:rPr>
        <w:t xml:space="preserve"> </w:t>
      </w:r>
      <w:r w:rsidRPr="00E133C5">
        <w:rPr>
          <w:rFonts w:ascii="Calibri" w:hAnsi="Calibri"/>
          <w:color w:val="000000"/>
          <w:szCs w:val="21"/>
        </w:rPr>
        <w:t xml:space="preserve"> I explore the question, </w:t>
      </w:r>
      <w:r w:rsidRPr="00AB2823">
        <w:rPr>
          <w:rFonts w:ascii="Calibri" w:eastAsia="Times New Roman" w:hAnsi="Calibri" w:cs="Calibri"/>
          <w:color w:val="000000"/>
          <w:shd w:val="clear" w:color="auto" w:fill="FFFFFF"/>
        </w:rPr>
        <w:t>‘how can I contribute to improving opportunities for practitioner-researchers to contribute to and benefit from a global educational knowledgebase whatever their location, discipline or field of practice</w:t>
      </w:r>
      <w:r w:rsidR="00A32A7E">
        <w:rPr>
          <w:rFonts w:ascii="Times New Roman" w:eastAsia="Times New Roman" w:hAnsi="Times New Roman"/>
        </w:rPr>
        <w:t xml:space="preserve"> </w:t>
      </w:r>
      <w:r w:rsidRPr="00E133C5">
        <w:rPr>
          <w:rFonts w:ascii="Calibri" w:hAnsi="Calibri"/>
          <w:color w:val="000000"/>
          <w:szCs w:val="21"/>
        </w:rPr>
        <w:t>from a Living Educational Theory research perspective</w:t>
      </w:r>
      <w:r>
        <w:rPr>
          <w:rFonts w:ascii="Calibri" w:hAnsi="Calibri"/>
          <w:color w:val="000000"/>
          <w:szCs w:val="21"/>
        </w:rPr>
        <w:t>?’</w:t>
      </w:r>
      <w:r w:rsidR="006312B5">
        <w:rPr>
          <w:rFonts w:ascii="Calibri" w:hAnsi="Calibri"/>
          <w:color w:val="000000"/>
          <w:szCs w:val="21"/>
        </w:rPr>
        <w:t xml:space="preserve"> </w:t>
      </w:r>
      <w:r w:rsidR="006312B5" w:rsidRPr="005A2D2A">
        <w:rPr>
          <w:rFonts w:ascii="Calibri" w:hAnsi="Calibri"/>
          <w:color w:val="000000"/>
          <w:szCs w:val="21"/>
        </w:rPr>
        <w:t>(Huxtable &amp; Whitehead 2020)</w:t>
      </w:r>
    </w:p>
    <w:p w14:paraId="7DF900AE" w14:textId="77777777" w:rsidR="00A32A7E" w:rsidRDefault="00A32A7E" w:rsidP="00A146A4">
      <w:pPr>
        <w:rPr>
          <w:rFonts w:ascii="Calibri" w:hAnsi="Calibri"/>
          <w:color w:val="000000"/>
          <w:szCs w:val="21"/>
        </w:rPr>
      </w:pPr>
    </w:p>
    <w:p w14:paraId="2C18D36C" w14:textId="518D8330" w:rsidR="00A146A4" w:rsidRDefault="00A146A4" w:rsidP="00A146A4">
      <w:pPr>
        <w:rPr>
          <w:rFonts w:ascii="Calibri" w:hAnsi="Calibri"/>
          <w:color w:val="000000"/>
          <w:szCs w:val="21"/>
        </w:rPr>
      </w:pPr>
      <w:r w:rsidRPr="00E133C5">
        <w:rPr>
          <w:rFonts w:ascii="Calibri" w:hAnsi="Calibri"/>
          <w:color w:val="000000"/>
          <w:szCs w:val="21"/>
        </w:rPr>
        <w:t xml:space="preserve">I </w:t>
      </w:r>
      <w:r w:rsidR="00A32A7E">
        <w:rPr>
          <w:rFonts w:ascii="Calibri" w:hAnsi="Calibri"/>
          <w:color w:val="000000"/>
          <w:szCs w:val="21"/>
        </w:rPr>
        <w:t xml:space="preserve">consider </w:t>
      </w:r>
      <w:r w:rsidRPr="00E133C5">
        <w:rPr>
          <w:rFonts w:ascii="Calibri" w:hAnsi="Calibri"/>
          <w:color w:val="000000"/>
          <w:szCs w:val="21"/>
        </w:rPr>
        <w:t xml:space="preserve"> ‘what’ distinguishes educational knowledge, ‘why’ it is created, ‘who’ should contribute to and benefit from a gl</w:t>
      </w:r>
      <w:r>
        <w:rPr>
          <w:rFonts w:ascii="Calibri" w:hAnsi="Calibri"/>
          <w:color w:val="000000"/>
          <w:szCs w:val="21"/>
        </w:rPr>
        <w:t xml:space="preserve">obal educational knowledgebase </w:t>
      </w:r>
      <w:r w:rsidRPr="00E133C5">
        <w:rPr>
          <w:rFonts w:ascii="Calibri" w:hAnsi="Calibri"/>
          <w:color w:val="000000"/>
          <w:szCs w:val="21"/>
        </w:rPr>
        <w:t>and ‘how’ it has been created and communicated</w:t>
      </w:r>
      <w:r>
        <w:rPr>
          <w:rFonts w:ascii="Calibri" w:hAnsi="Calibri"/>
          <w:color w:val="000000"/>
          <w:szCs w:val="21"/>
        </w:rPr>
        <w:t xml:space="preserve"> </w:t>
      </w:r>
      <w:r w:rsidRPr="00E133C5">
        <w:rPr>
          <w:rFonts w:ascii="Calibri" w:hAnsi="Calibri"/>
          <w:color w:val="000000"/>
          <w:szCs w:val="21"/>
        </w:rPr>
        <w:t xml:space="preserve">to: </w:t>
      </w:r>
    </w:p>
    <w:p w14:paraId="3CEE9816" w14:textId="77777777" w:rsidR="00A32A7E" w:rsidRPr="00E133C5" w:rsidRDefault="00A32A7E" w:rsidP="00A146A4">
      <w:pPr>
        <w:rPr>
          <w:rFonts w:ascii="Calibri" w:hAnsi="Calibri"/>
          <w:color w:val="000000"/>
          <w:szCs w:val="21"/>
        </w:rPr>
      </w:pPr>
    </w:p>
    <w:p w14:paraId="4F739972" w14:textId="77777777" w:rsidR="00A146A4" w:rsidRPr="00E133C5" w:rsidRDefault="00A146A4" w:rsidP="00A146A4">
      <w:pPr>
        <w:numPr>
          <w:ilvl w:val="0"/>
          <w:numId w:val="2"/>
        </w:numPr>
        <w:rPr>
          <w:rFonts w:ascii="Calibri" w:hAnsi="Calibri"/>
          <w:color w:val="000000"/>
          <w:szCs w:val="21"/>
        </w:rPr>
      </w:pPr>
      <w:r>
        <w:rPr>
          <w:rFonts w:ascii="Calibri" w:hAnsi="Calibri"/>
          <w:color w:val="000000"/>
          <w:szCs w:val="21"/>
        </w:rPr>
        <w:t>C</w:t>
      </w:r>
      <w:r w:rsidRPr="00E133C5">
        <w:rPr>
          <w:rFonts w:ascii="Calibri" w:hAnsi="Calibri"/>
          <w:color w:val="000000"/>
          <w:szCs w:val="21"/>
        </w:rPr>
        <w:t>ontribute to and benefit from a global educational knowledge base.</w:t>
      </w:r>
    </w:p>
    <w:p w14:paraId="20D281A2" w14:textId="77777777" w:rsidR="00A146A4" w:rsidRPr="00E133C5" w:rsidRDefault="00A146A4" w:rsidP="00A146A4">
      <w:pPr>
        <w:numPr>
          <w:ilvl w:val="0"/>
          <w:numId w:val="2"/>
        </w:numPr>
        <w:rPr>
          <w:rFonts w:ascii="Calibri" w:hAnsi="Calibri"/>
          <w:color w:val="000000"/>
          <w:szCs w:val="21"/>
        </w:rPr>
      </w:pPr>
      <w:r>
        <w:rPr>
          <w:rFonts w:ascii="Calibri" w:hAnsi="Calibri"/>
          <w:color w:val="000000"/>
          <w:szCs w:val="21"/>
        </w:rPr>
        <w:t xml:space="preserve"> P</w:t>
      </w:r>
      <w:r w:rsidRPr="00E133C5">
        <w:rPr>
          <w:rFonts w:ascii="Calibri" w:hAnsi="Calibri"/>
          <w:color w:val="000000"/>
          <w:szCs w:val="21"/>
        </w:rPr>
        <w:t xml:space="preserve">articipate in intellectual and scholarly educational discourses; </w:t>
      </w:r>
    </w:p>
    <w:p w14:paraId="46C3E7D0" w14:textId="77777777" w:rsidR="00A146A4" w:rsidRPr="00E133C5" w:rsidRDefault="00A146A4" w:rsidP="00A146A4">
      <w:pPr>
        <w:numPr>
          <w:ilvl w:val="0"/>
          <w:numId w:val="2"/>
        </w:numPr>
        <w:spacing w:after="200"/>
        <w:rPr>
          <w:rFonts w:ascii="Calibri" w:hAnsi="Calibri"/>
          <w:color w:val="000000"/>
          <w:szCs w:val="21"/>
        </w:rPr>
      </w:pPr>
      <w:r>
        <w:rPr>
          <w:rFonts w:ascii="Calibri" w:hAnsi="Calibri"/>
          <w:color w:val="000000"/>
          <w:szCs w:val="21"/>
        </w:rPr>
        <w:t xml:space="preserve"> C</w:t>
      </w:r>
      <w:r w:rsidRPr="00E133C5">
        <w:rPr>
          <w:rFonts w:ascii="Calibri" w:hAnsi="Calibri"/>
          <w:color w:val="000000"/>
          <w:szCs w:val="21"/>
        </w:rPr>
        <w:t xml:space="preserve">onnect with others of a like mind who are also developing educational knowledge, theory, practice and opportunities that contribute to the flourishing of humanity. </w:t>
      </w:r>
    </w:p>
    <w:p w14:paraId="7FBD1723" w14:textId="76498CEE" w:rsidR="009F5F68" w:rsidRPr="003C5AC0" w:rsidRDefault="009F5F68" w:rsidP="003C5AC0">
      <w:pPr>
        <w:pStyle w:val="ListParagraph"/>
        <w:numPr>
          <w:ilvl w:val="0"/>
          <w:numId w:val="3"/>
        </w:numPr>
        <w:rPr>
          <w:rFonts w:eastAsia="Times New Roman" w:cstheme="minorHAnsi"/>
          <w:b/>
        </w:rPr>
      </w:pPr>
      <w:r w:rsidRPr="003C5AC0">
        <w:rPr>
          <w:rFonts w:cstheme="minorHAnsi"/>
          <w:b/>
          <w:iCs/>
        </w:rPr>
        <w:t xml:space="preserve">Jack Whitehead -  </w:t>
      </w:r>
      <w:r w:rsidRPr="003C5AC0">
        <w:rPr>
          <w:rFonts w:eastAsia="Times New Roman" w:cstheme="minorHAnsi"/>
          <w:b/>
        </w:rPr>
        <w:t>How am I creating a living-educational-theory from questions of the kind, ‘how do I improve my practice?’ 30 years on with Living Educational Theory research.</w:t>
      </w:r>
    </w:p>
    <w:p w14:paraId="610508EC" w14:textId="6D77322A" w:rsidR="003C5AC0" w:rsidRDefault="003C5AC0" w:rsidP="003C5AC0">
      <w:pPr>
        <w:pStyle w:val="paragraph"/>
        <w:spacing w:before="0" w:beforeAutospacing="0" w:after="0" w:afterAutospacing="0"/>
        <w:ind w:left="720"/>
        <w:textAlignment w:val="baseline"/>
        <w:rPr>
          <w:rFonts w:asciiTheme="minorHAnsi" w:hAnsiTheme="minorHAnsi" w:cstheme="minorHAnsi"/>
          <w:color w:val="000000" w:themeColor="text1"/>
        </w:rPr>
      </w:pPr>
      <w:r>
        <w:rPr>
          <w:rFonts w:cstheme="minorHAnsi"/>
          <w:iCs/>
        </w:rPr>
        <w:t xml:space="preserve">Click on </w:t>
      </w:r>
      <w:hyperlink r:id="rId9" w:history="1">
        <w:r w:rsidRPr="00927DE1">
          <w:rPr>
            <w:rStyle w:val="Hyperlink"/>
            <w:rFonts w:asciiTheme="minorHAnsi" w:hAnsiTheme="minorHAnsi" w:cstheme="minorHAnsi"/>
          </w:rPr>
          <w:t>http://www.actionresearch.net/writings/ipda2020/jackipda2020forsymposium171120.pdf</w:t>
        </w:r>
      </w:hyperlink>
    </w:p>
    <w:p w14:paraId="10CC57CB" w14:textId="77777777" w:rsidR="003C5AC0" w:rsidRDefault="003C5AC0" w:rsidP="003C5AC0">
      <w:pPr>
        <w:pStyle w:val="paragraph"/>
        <w:spacing w:before="0" w:beforeAutospacing="0" w:after="0" w:afterAutospacing="0"/>
        <w:ind w:left="720"/>
        <w:textAlignment w:val="baseline"/>
        <w:rPr>
          <w:rFonts w:asciiTheme="minorHAnsi" w:hAnsiTheme="minorHAnsi" w:cstheme="minorHAnsi"/>
          <w:color w:val="000000" w:themeColor="text1"/>
        </w:rPr>
      </w:pPr>
    </w:p>
    <w:p w14:paraId="4CC8009F" w14:textId="47F6F315" w:rsidR="00E36D6A" w:rsidRDefault="009F5F68" w:rsidP="00E36D6A">
      <w:pPr>
        <w:rPr>
          <w:rFonts w:eastAsia="Times New Roman" w:cstheme="minorHAnsi"/>
        </w:rPr>
      </w:pPr>
      <w:r w:rsidRPr="008734B7">
        <w:rPr>
          <w:rFonts w:eastAsia="Times New Roman" w:cstheme="minorHAnsi"/>
        </w:rPr>
        <w:t>Th</w:t>
      </w:r>
      <w:r>
        <w:rPr>
          <w:rFonts w:eastAsia="Times New Roman" w:cstheme="minorHAnsi"/>
        </w:rPr>
        <w:t xml:space="preserve">is contribution </w:t>
      </w:r>
      <w:r w:rsidRPr="008734B7">
        <w:rPr>
          <w:rFonts w:eastAsia="Times New Roman" w:cstheme="minorHAnsi"/>
        </w:rPr>
        <w:t>offers an introduction</w:t>
      </w:r>
      <w:r>
        <w:rPr>
          <w:rFonts w:eastAsia="Times New Roman" w:cstheme="minorHAnsi"/>
        </w:rPr>
        <w:t xml:space="preserve"> </w:t>
      </w:r>
      <w:r w:rsidRPr="008734B7">
        <w:rPr>
          <w:rFonts w:eastAsia="Times New Roman" w:cstheme="minorHAnsi"/>
        </w:rPr>
        <w:t xml:space="preserve">to </w:t>
      </w:r>
      <w:r>
        <w:rPr>
          <w:rFonts w:eastAsia="Times New Roman" w:cstheme="minorHAnsi"/>
        </w:rPr>
        <w:t>a Living Theory research approach to enhancing professionalism in education.  Education research is distinguished from educational research in enhancing professionalism in education. D</w:t>
      </w:r>
      <w:r w:rsidRPr="008734B7">
        <w:rPr>
          <w:rFonts w:eastAsia="Times New Roman" w:cstheme="minorHAnsi"/>
        </w:rPr>
        <w:t>igital visual data</w:t>
      </w:r>
      <w:r>
        <w:rPr>
          <w:rFonts w:eastAsia="Times New Roman" w:cstheme="minorHAnsi"/>
        </w:rPr>
        <w:t xml:space="preserve"> is included</w:t>
      </w:r>
      <w:r w:rsidRPr="008734B7">
        <w:rPr>
          <w:rFonts w:eastAsia="Times New Roman" w:cstheme="minorHAnsi"/>
        </w:rPr>
        <w:t xml:space="preserve"> to communicate the meanings of</w:t>
      </w:r>
      <w:r>
        <w:rPr>
          <w:rFonts w:eastAsia="Times New Roman" w:cstheme="minorHAnsi"/>
        </w:rPr>
        <w:t xml:space="preserve"> </w:t>
      </w:r>
      <w:r w:rsidRPr="008734B7">
        <w:rPr>
          <w:rFonts w:eastAsia="Times New Roman" w:cstheme="minorHAnsi"/>
        </w:rPr>
        <w:t xml:space="preserve">educational practices and educational relationships. </w:t>
      </w:r>
      <w:r>
        <w:rPr>
          <w:rFonts w:eastAsia="Times New Roman" w:cstheme="minorHAnsi"/>
        </w:rPr>
        <w:t>T</w:t>
      </w:r>
      <w:r w:rsidRPr="008734B7">
        <w:rPr>
          <w:rFonts w:eastAsia="Times New Roman" w:cstheme="minorHAnsi"/>
        </w:rPr>
        <w:t xml:space="preserve">hese data </w:t>
      </w:r>
      <w:r>
        <w:rPr>
          <w:rFonts w:eastAsia="Times New Roman" w:cstheme="minorHAnsi"/>
        </w:rPr>
        <w:t xml:space="preserve">are included </w:t>
      </w:r>
      <w:r w:rsidRPr="008734B7">
        <w:rPr>
          <w:rFonts w:eastAsia="Times New Roman" w:cstheme="minorHAnsi"/>
        </w:rPr>
        <w:t xml:space="preserve">to show how </w:t>
      </w:r>
      <w:r>
        <w:rPr>
          <w:rFonts w:eastAsia="Times New Roman" w:cstheme="minorHAnsi"/>
        </w:rPr>
        <w:t xml:space="preserve">to </w:t>
      </w:r>
      <w:r w:rsidRPr="008734B7">
        <w:rPr>
          <w:rFonts w:eastAsia="Times New Roman" w:cstheme="minorHAnsi"/>
        </w:rPr>
        <w:t xml:space="preserve">clarify and communicate the meanings of </w:t>
      </w:r>
      <w:r>
        <w:rPr>
          <w:rFonts w:eastAsia="Times New Roman" w:cstheme="minorHAnsi"/>
        </w:rPr>
        <w:t xml:space="preserve">the </w:t>
      </w:r>
      <w:r w:rsidRPr="008734B7">
        <w:rPr>
          <w:rFonts w:eastAsia="Times New Roman" w:cstheme="minorHAnsi"/>
        </w:rPr>
        <w:t>embodied and ontological values</w:t>
      </w:r>
      <w:r>
        <w:rPr>
          <w:rFonts w:eastAsia="Times New Roman" w:cstheme="minorHAnsi"/>
        </w:rPr>
        <w:t xml:space="preserve"> of professionals </w:t>
      </w:r>
      <w:r w:rsidRPr="008734B7">
        <w:rPr>
          <w:rFonts w:eastAsia="Times New Roman" w:cstheme="minorHAnsi"/>
        </w:rPr>
        <w:t xml:space="preserve">. </w:t>
      </w:r>
      <w:r>
        <w:rPr>
          <w:rFonts w:eastAsia="Times New Roman" w:cstheme="minorHAnsi"/>
        </w:rPr>
        <w:t>T</w:t>
      </w:r>
      <w:r w:rsidRPr="008734B7">
        <w:rPr>
          <w:rFonts w:eastAsia="Times New Roman" w:cstheme="minorHAnsi"/>
        </w:rPr>
        <w:t>hese</w:t>
      </w:r>
      <w:r>
        <w:rPr>
          <w:rFonts w:eastAsia="Times New Roman" w:cstheme="minorHAnsi"/>
        </w:rPr>
        <w:t xml:space="preserve"> values are used  by professionals </w:t>
      </w:r>
      <w:r w:rsidRPr="008734B7">
        <w:rPr>
          <w:rFonts w:eastAsia="Times New Roman" w:cstheme="minorHAnsi"/>
        </w:rPr>
        <w:t>as explanatory principles</w:t>
      </w:r>
      <w:r>
        <w:rPr>
          <w:rFonts w:eastAsia="Times New Roman" w:cstheme="minorHAnsi"/>
        </w:rPr>
        <w:t xml:space="preserve"> </w:t>
      </w:r>
      <w:r w:rsidRPr="008734B7">
        <w:rPr>
          <w:rFonts w:eastAsia="Times New Roman" w:cstheme="minorHAnsi"/>
        </w:rPr>
        <w:t>and standards of judgment</w:t>
      </w:r>
      <w:r>
        <w:rPr>
          <w:rFonts w:eastAsia="Times New Roman" w:cstheme="minorHAnsi"/>
        </w:rPr>
        <w:t xml:space="preserve"> </w:t>
      </w:r>
      <w:r w:rsidRPr="008734B7">
        <w:rPr>
          <w:rFonts w:eastAsia="Times New Roman" w:cstheme="minorHAnsi"/>
        </w:rPr>
        <w:t xml:space="preserve">in explanations of educational influences in </w:t>
      </w:r>
      <w:r>
        <w:rPr>
          <w:rFonts w:eastAsia="Times New Roman" w:cstheme="minorHAnsi"/>
        </w:rPr>
        <w:t xml:space="preserve">their own </w:t>
      </w:r>
      <w:r w:rsidRPr="008734B7">
        <w:rPr>
          <w:rFonts w:eastAsia="Times New Roman" w:cstheme="minorHAnsi"/>
        </w:rPr>
        <w:t>learning</w:t>
      </w:r>
      <w:r>
        <w:rPr>
          <w:rFonts w:eastAsia="Times New Roman" w:cstheme="minorHAnsi"/>
        </w:rPr>
        <w:t>, in the learning</w:t>
      </w:r>
      <w:r w:rsidRPr="008734B7">
        <w:rPr>
          <w:rFonts w:eastAsia="Times New Roman" w:cstheme="minorHAnsi"/>
        </w:rPr>
        <w:t xml:space="preserve"> of others and in the learning of the social formations that influence practice and understandings. </w:t>
      </w:r>
      <w:r>
        <w:rPr>
          <w:rFonts w:eastAsia="Times New Roman" w:cstheme="minorHAnsi"/>
        </w:rPr>
        <w:t>E</w:t>
      </w:r>
      <w:r w:rsidRPr="008734B7">
        <w:rPr>
          <w:rFonts w:eastAsia="Times New Roman" w:cstheme="minorHAnsi"/>
        </w:rPr>
        <w:t xml:space="preserve">vidence </w:t>
      </w:r>
      <w:r>
        <w:rPr>
          <w:rFonts w:eastAsia="Times New Roman" w:cstheme="minorHAnsi"/>
        </w:rPr>
        <w:t xml:space="preserve"> is provided, </w:t>
      </w:r>
      <w:r w:rsidRPr="008734B7">
        <w:rPr>
          <w:rFonts w:eastAsia="Times New Roman" w:cstheme="minorHAnsi"/>
        </w:rPr>
        <w:t xml:space="preserve">from universities around </w:t>
      </w:r>
      <w:r w:rsidRPr="008734B7">
        <w:rPr>
          <w:rFonts w:eastAsia="Times New Roman" w:cstheme="minorHAnsi"/>
        </w:rPr>
        <w:lastRenderedPageBreak/>
        <w:t>the world</w:t>
      </w:r>
      <w:r>
        <w:rPr>
          <w:rFonts w:eastAsia="Times New Roman" w:cstheme="minorHAnsi"/>
        </w:rPr>
        <w:t xml:space="preserve">, </w:t>
      </w:r>
      <w:r w:rsidRPr="008734B7">
        <w:rPr>
          <w:rFonts w:eastAsia="Times New Roman" w:cstheme="minorHAnsi"/>
        </w:rPr>
        <w:t>that living-educational-theory accounts</w:t>
      </w:r>
      <w:r>
        <w:rPr>
          <w:rFonts w:eastAsia="Times New Roman" w:cstheme="minorHAnsi"/>
        </w:rPr>
        <w:t xml:space="preserve">, understood as </w:t>
      </w:r>
      <w:r w:rsidRPr="008734B7">
        <w:rPr>
          <w:rFonts w:eastAsia="Times New Roman" w:cstheme="minorHAnsi"/>
        </w:rPr>
        <w:t>valid</w:t>
      </w:r>
      <w:r>
        <w:rPr>
          <w:rFonts w:eastAsia="Times New Roman" w:cstheme="minorHAnsi"/>
        </w:rPr>
        <w:t>,</w:t>
      </w:r>
      <w:r w:rsidRPr="008734B7">
        <w:rPr>
          <w:rFonts w:eastAsia="Times New Roman" w:cstheme="minorHAnsi"/>
        </w:rPr>
        <w:t xml:space="preserve"> values-based explanations of educational influences in learning</w:t>
      </w:r>
      <w:r>
        <w:rPr>
          <w:rFonts w:eastAsia="Times New Roman" w:cstheme="minorHAnsi"/>
        </w:rPr>
        <w:t xml:space="preserve">, </w:t>
      </w:r>
      <w:r w:rsidRPr="008734B7">
        <w:rPr>
          <w:rFonts w:eastAsia="Times New Roman" w:cstheme="minorHAnsi"/>
        </w:rPr>
        <w:t xml:space="preserve">have been recognised as contributing to </w:t>
      </w:r>
      <w:r>
        <w:rPr>
          <w:rFonts w:eastAsia="Times New Roman" w:cstheme="minorHAnsi"/>
        </w:rPr>
        <w:t xml:space="preserve"> </w:t>
      </w:r>
      <w:r w:rsidRPr="008734B7">
        <w:rPr>
          <w:rFonts w:eastAsia="Times New Roman" w:cstheme="minorHAnsi"/>
        </w:rPr>
        <w:t>global</w:t>
      </w:r>
      <w:r>
        <w:rPr>
          <w:rFonts w:eastAsia="Times New Roman" w:cstheme="minorHAnsi"/>
        </w:rPr>
        <w:t>, professional k</w:t>
      </w:r>
      <w:r w:rsidRPr="008734B7">
        <w:rPr>
          <w:rFonts w:eastAsia="Times New Roman" w:cstheme="minorHAnsi"/>
        </w:rPr>
        <w:t>nowledge</w:t>
      </w:r>
      <w:r>
        <w:rPr>
          <w:rFonts w:eastAsia="Times New Roman" w:cstheme="minorHAnsi"/>
        </w:rPr>
        <w:t>bases</w:t>
      </w:r>
      <w:r w:rsidRPr="008734B7">
        <w:rPr>
          <w:rFonts w:eastAsia="Times New Roman" w:cstheme="minorHAnsi"/>
        </w:rPr>
        <w:t>.</w:t>
      </w:r>
      <w:r>
        <w:rPr>
          <w:rFonts w:eastAsia="Times New Roman" w:cstheme="minorHAnsi"/>
        </w:rPr>
        <w:t xml:space="preserve"> T</w:t>
      </w:r>
      <w:r w:rsidRPr="008734B7">
        <w:rPr>
          <w:rFonts w:eastAsia="Times New Roman" w:cstheme="minorHAnsi"/>
        </w:rPr>
        <w:t xml:space="preserve">he paper </w:t>
      </w:r>
      <w:r>
        <w:rPr>
          <w:rFonts w:eastAsia="Times New Roman" w:cstheme="minorHAnsi"/>
        </w:rPr>
        <w:t xml:space="preserve">offers an interim conclusion with </w:t>
      </w:r>
      <w:r w:rsidRPr="008734B7">
        <w:rPr>
          <w:rFonts w:eastAsia="Times New Roman" w:cstheme="minorHAnsi"/>
        </w:rPr>
        <w:t>projections</w:t>
      </w:r>
      <w:r>
        <w:rPr>
          <w:rFonts w:eastAsia="Times New Roman" w:cstheme="minorHAnsi"/>
        </w:rPr>
        <w:t xml:space="preserve"> </w:t>
      </w:r>
      <w:r w:rsidRPr="008734B7">
        <w:rPr>
          <w:rFonts w:eastAsia="Times New Roman" w:cstheme="minorHAnsi"/>
        </w:rPr>
        <w:t xml:space="preserve">into </w:t>
      </w:r>
      <w:r>
        <w:rPr>
          <w:rFonts w:eastAsia="Times New Roman" w:cstheme="minorHAnsi"/>
        </w:rPr>
        <w:t xml:space="preserve">a </w:t>
      </w:r>
      <w:r w:rsidRPr="008734B7">
        <w:rPr>
          <w:rFonts w:eastAsia="Times New Roman" w:cstheme="minorHAnsi"/>
        </w:rPr>
        <w:t>future</w:t>
      </w:r>
      <w:r>
        <w:rPr>
          <w:rFonts w:eastAsia="Times New Roman" w:cstheme="minorHAnsi"/>
        </w:rPr>
        <w:t xml:space="preserve"> influenced by a global movement of Living Educational Theory researchers.</w:t>
      </w:r>
    </w:p>
    <w:p w14:paraId="2D77D9CC" w14:textId="69EB33FC" w:rsidR="005C0199" w:rsidRDefault="005C0199" w:rsidP="00E36D6A">
      <w:pPr>
        <w:rPr>
          <w:rFonts w:eastAsia="Times New Roman" w:cstheme="minorHAnsi"/>
        </w:rPr>
      </w:pPr>
    </w:p>
    <w:p w14:paraId="7F363252" w14:textId="4906F073" w:rsidR="005C0199" w:rsidRDefault="005C0199" w:rsidP="00E36D6A">
      <w:pPr>
        <w:rPr>
          <w:rFonts w:eastAsia="Times New Roman" w:cstheme="minorHAnsi"/>
          <w:b/>
        </w:rPr>
      </w:pPr>
      <w:r w:rsidRPr="005C0199">
        <w:rPr>
          <w:rFonts w:eastAsia="Times New Roman" w:cstheme="minorHAnsi"/>
          <w:b/>
        </w:rPr>
        <w:t>References</w:t>
      </w:r>
    </w:p>
    <w:p w14:paraId="2A434671" w14:textId="71F22EA5" w:rsidR="00ED54A0" w:rsidRDefault="00ED54A0" w:rsidP="00E36D6A">
      <w:pPr>
        <w:rPr>
          <w:rFonts w:eastAsia="Times New Roman" w:cstheme="minorHAnsi"/>
          <w:b/>
        </w:rPr>
      </w:pPr>
    </w:p>
    <w:p w14:paraId="72F468B9" w14:textId="3B989EA7" w:rsidR="00ED54A0" w:rsidRDefault="00ED54A0" w:rsidP="00E36D6A">
      <w:pPr>
        <w:rPr>
          <w:rFonts w:eastAsia="Times New Roman" w:cstheme="minorHAnsi"/>
        </w:rPr>
      </w:pPr>
      <w:r w:rsidRPr="00ED54A0">
        <w:rPr>
          <w:rFonts w:eastAsia="Times New Roman" w:cstheme="minorHAnsi"/>
        </w:rPr>
        <w:t>CSP (2019)</w:t>
      </w:r>
      <w:r>
        <w:rPr>
          <w:rFonts w:eastAsia="Times New Roman" w:cstheme="minorHAnsi"/>
        </w:rPr>
        <w:t xml:space="preserve"> </w:t>
      </w:r>
      <w:r w:rsidRPr="00DC6B50">
        <w:rPr>
          <w:rFonts w:eastAsia="Times New Roman" w:cstheme="minorHAnsi"/>
          <w:i/>
        </w:rPr>
        <w:t>Code of Members’ Professional Values and Behaviour</w:t>
      </w:r>
      <w:r>
        <w:rPr>
          <w:rFonts w:eastAsia="Times New Roman" w:cstheme="minorHAnsi"/>
        </w:rPr>
        <w:t>. London; Chartered Society of Physiotherapy.</w:t>
      </w:r>
    </w:p>
    <w:p w14:paraId="690B411C" w14:textId="6FCDC435" w:rsidR="00ED54A0" w:rsidRDefault="00ED54A0" w:rsidP="00E36D6A">
      <w:pPr>
        <w:rPr>
          <w:rFonts w:eastAsia="Times New Roman" w:cstheme="minorHAnsi"/>
        </w:rPr>
      </w:pPr>
    </w:p>
    <w:p w14:paraId="43ED1AD1" w14:textId="12253906" w:rsidR="00ED54A0" w:rsidRDefault="00ED54A0" w:rsidP="00E36D6A">
      <w:pPr>
        <w:rPr>
          <w:rFonts w:eastAsia="Times New Roman" w:cstheme="minorHAnsi"/>
        </w:rPr>
      </w:pPr>
      <w:r>
        <w:rPr>
          <w:rFonts w:eastAsia="Times New Roman" w:cstheme="minorHAnsi"/>
        </w:rPr>
        <w:t xml:space="preserve">HCPC (2016) </w:t>
      </w:r>
      <w:r w:rsidRPr="00DC6B50">
        <w:rPr>
          <w:rFonts w:eastAsia="Times New Roman" w:cstheme="minorHAnsi"/>
          <w:i/>
        </w:rPr>
        <w:t>Standards of Conduct, Performance and Ethics.</w:t>
      </w:r>
      <w:r>
        <w:rPr>
          <w:rFonts w:eastAsia="Times New Roman" w:cstheme="minorHAnsi"/>
        </w:rPr>
        <w:t xml:space="preserve"> London; Health and Care Professions Council.</w:t>
      </w:r>
    </w:p>
    <w:p w14:paraId="39094956" w14:textId="344F3DE3" w:rsidR="00C62CA3" w:rsidRDefault="00C62CA3" w:rsidP="00E36D6A">
      <w:pPr>
        <w:rPr>
          <w:rFonts w:eastAsia="Times New Roman" w:cstheme="minorHAnsi"/>
        </w:rPr>
      </w:pPr>
    </w:p>
    <w:p w14:paraId="5707F49D" w14:textId="3B82A0C3" w:rsidR="00DC6B50" w:rsidRPr="005A2D2A" w:rsidRDefault="00C62CA3" w:rsidP="00DC6B50">
      <w:r w:rsidRPr="005A2D2A">
        <w:rPr>
          <w:rFonts w:eastAsia="Times New Roman" w:cstheme="minorHAnsi"/>
        </w:rPr>
        <w:t>Huxtable, M. &amp; Whitehe</w:t>
      </w:r>
      <w:r w:rsidR="00DC6B50" w:rsidRPr="005A2D2A">
        <w:rPr>
          <w:rFonts w:eastAsia="Times New Roman" w:cstheme="minorHAnsi"/>
        </w:rPr>
        <w:t>a</w:t>
      </w:r>
      <w:r w:rsidRPr="005A2D2A">
        <w:rPr>
          <w:rFonts w:eastAsia="Times New Roman" w:cstheme="minorHAnsi"/>
        </w:rPr>
        <w:t xml:space="preserve">d, J. (2020) </w:t>
      </w:r>
      <w:r w:rsidR="00DC6B50" w:rsidRPr="005A2D2A">
        <w:t xml:space="preserve">Enhancing educational influences in learning with a Living Theory approach to Pedagogical Action Research in Higher Education. </w:t>
      </w:r>
      <w:r w:rsidR="00DC6B50" w:rsidRPr="005A2D2A">
        <w:rPr>
          <w:i/>
        </w:rPr>
        <w:t xml:space="preserve">Educational Action Research </w:t>
      </w:r>
      <w:r w:rsidR="00DC6B50" w:rsidRPr="005A2D2A">
        <w:t>(in press)</w:t>
      </w:r>
    </w:p>
    <w:p w14:paraId="2955521C" w14:textId="493BD244" w:rsidR="00E41560" w:rsidRPr="005A2D2A" w:rsidRDefault="00E41560" w:rsidP="00E36D6A">
      <w:pPr>
        <w:rPr>
          <w:rFonts w:eastAsia="Times New Roman" w:cstheme="minorHAnsi"/>
        </w:rPr>
      </w:pPr>
    </w:p>
    <w:p w14:paraId="7966D0F2" w14:textId="0E424C4A" w:rsidR="00DC6B50" w:rsidRPr="005A2D2A" w:rsidRDefault="00E41560" w:rsidP="00E36D6A">
      <w:pPr>
        <w:rPr>
          <w:rFonts w:eastAsia="Times New Roman" w:cstheme="minorHAnsi"/>
        </w:rPr>
      </w:pPr>
      <w:r w:rsidRPr="005A2D2A">
        <w:rPr>
          <w:rFonts w:eastAsia="Times New Roman" w:cstheme="minorHAnsi"/>
        </w:rPr>
        <w:t xml:space="preserve">Mounter, J. (2019) </w:t>
      </w:r>
      <w:r w:rsidR="00DC6B50" w:rsidRPr="005A2D2A">
        <w:rPr>
          <w:rFonts w:eastAsia="Times New Roman" w:cstheme="minorHAnsi"/>
          <w:i/>
        </w:rPr>
        <w:t xml:space="preserve">MA in </w:t>
      </w:r>
      <w:r w:rsidRPr="005A2D2A">
        <w:rPr>
          <w:rFonts w:eastAsia="Times New Roman" w:cstheme="minorHAnsi"/>
          <w:i/>
        </w:rPr>
        <w:t>Values-</w:t>
      </w:r>
      <w:r w:rsidR="00DC6B50" w:rsidRPr="005A2D2A">
        <w:rPr>
          <w:rFonts w:eastAsia="Times New Roman" w:cstheme="minorHAnsi"/>
          <w:i/>
        </w:rPr>
        <w:t>led Leadership.</w:t>
      </w:r>
      <w:r w:rsidR="00DC6B50" w:rsidRPr="005A2D2A">
        <w:rPr>
          <w:rFonts w:eastAsia="Times New Roman" w:cstheme="minorHAnsi"/>
        </w:rPr>
        <w:t xml:space="preserve"> Retrieved 23 May 2020 from </w:t>
      </w:r>
      <w:hyperlink r:id="rId10" w:history="1">
        <w:r w:rsidR="00DC6B50" w:rsidRPr="005A2D2A">
          <w:rPr>
            <w:rStyle w:val="Hyperlink"/>
            <w:rFonts w:eastAsia="Times New Roman" w:cstheme="minorHAnsi"/>
          </w:rPr>
          <w:t>https://www.learninginstitute.co.uk/mavalues</w:t>
        </w:r>
      </w:hyperlink>
    </w:p>
    <w:p w14:paraId="1CB6B662" w14:textId="287FA20C" w:rsidR="00C62CA3" w:rsidRPr="005A2D2A" w:rsidRDefault="00C62CA3" w:rsidP="00E36D6A">
      <w:pPr>
        <w:rPr>
          <w:rFonts w:eastAsia="Times New Roman" w:cstheme="minorHAnsi"/>
        </w:rPr>
      </w:pPr>
    </w:p>
    <w:p w14:paraId="43787509" w14:textId="20404D08" w:rsidR="00C62CA3" w:rsidRDefault="00C62CA3" w:rsidP="00E36D6A">
      <w:pPr>
        <w:rPr>
          <w:rFonts w:eastAsia="Times New Roman" w:cstheme="minorHAnsi"/>
        </w:rPr>
      </w:pPr>
      <w:r w:rsidRPr="005A2D2A">
        <w:rPr>
          <w:rFonts w:eastAsia="Times New Roman" w:cstheme="minorHAnsi"/>
        </w:rPr>
        <w:t xml:space="preserve">Whitehead, J. (2019) Creating a living-educational-theory from questions of the kind, 'how do I improve my practice?' 30 years on with Living Theory research. </w:t>
      </w:r>
      <w:r w:rsidRPr="005A2D2A">
        <w:rPr>
          <w:rFonts w:eastAsia="Times New Roman" w:cstheme="minorHAnsi"/>
          <w:i/>
        </w:rPr>
        <w:t>Educational Journal of Living Theories</w:t>
      </w:r>
      <w:r w:rsidRPr="005A2D2A">
        <w:rPr>
          <w:rFonts w:eastAsia="Times New Roman" w:cstheme="minorHAnsi"/>
        </w:rPr>
        <w:t>, 12(2): 1-19.</w:t>
      </w:r>
      <w:r w:rsidRPr="00C62CA3">
        <w:rPr>
          <w:rFonts w:eastAsia="Times New Roman" w:cstheme="minorHAnsi"/>
        </w:rPr>
        <w:t xml:space="preserve"> </w:t>
      </w:r>
    </w:p>
    <w:p w14:paraId="5DD7E17B" w14:textId="3DF217A8" w:rsidR="00C62CA3" w:rsidRDefault="00C62CA3" w:rsidP="00E36D6A">
      <w:pPr>
        <w:rPr>
          <w:rFonts w:eastAsia="Times New Roman" w:cstheme="minorHAnsi"/>
        </w:rPr>
      </w:pPr>
    </w:p>
    <w:p w14:paraId="0B82580F" w14:textId="4E25907F" w:rsidR="00C62CA3" w:rsidRPr="00C62CA3" w:rsidRDefault="00C62CA3" w:rsidP="00E36D6A">
      <w:pPr>
        <w:rPr>
          <w:rFonts w:eastAsia="Times New Roman" w:cstheme="minorHAnsi"/>
        </w:rPr>
      </w:pPr>
    </w:p>
    <w:p w14:paraId="4D7E12FB" w14:textId="76281D95" w:rsidR="00A146A4" w:rsidRPr="00157C17" w:rsidRDefault="00A146A4" w:rsidP="00A146A4">
      <w:pPr>
        <w:pStyle w:val="Default"/>
        <w:rPr>
          <w:b/>
          <w:iCs/>
          <w:lang w:val="en-GB"/>
        </w:rPr>
      </w:pPr>
    </w:p>
    <w:p w14:paraId="2825FFB2" w14:textId="3FE9C102" w:rsidR="00A146A4" w:rsidRPr="00D30C9B" w:rsidRDefault="00A146A4" w:rsidP="003C2916">
      <w:pPr>
        <w:pStyle w:val="Heading1"/>
      </w:pPr>
    </w:p>
    <w:p w14:paraId="5C9E647A" w14:textId="10A0EF54" w:rsidR="00F459D7" w:rsidRDefault="00F459D7" w:rsidP="003B7793">
      <w:pPr>
        <w:rPr>
          <w:rFonts w:eastAsia="Times New Roman" w:cstheme="minorHAnsi"/>
        </w:rPr>
      </w:pPr>
    </w:p>
    <w:p w14:paraId="501B7313" w14:textId="481A9145" w:rsidR="003B7793" w:rsidRDefault="003B7793" w:rsidP="003B7793">
      <w:pPr>
        <w:rPr>
          <w:rFonts w:eastAsia="Times New Roman" w:cstheme="minorHAnsi"/>
        </w:rPr>
      </w:pPr>
    </w:p>
    <w:p w14:paraId="3E43D716" w14:textId="77777777" w:rsidR="003B7793" w:rsidRPr="00E71699" w:rsidRDefault="003B7793" w:rsidP="003B7793">
      <w:pPr>
        <w:rPr>
          <w:rFonts w:eastAsia="Times New Roman" w:cstheme="minorHAnsi"/>
        </w:rPr>
      </w:pPr>
    </w:p>
    <w:p w14:paraId="15D08166" w14:textId="77777777" w:rsidR="004960AF" w:rsidRDefault="00BB6D7A"/>
    <w:sectPr w:rsidR="004960AF" w:rsidSect="00F8313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79A3F" w14:textId="77777777" w:rsidR="00BB6D7A" w:rsidRDefault="00BB6D7A" w:rsidP="00A146A4">
      <w:r>
        <w:separator/>
      </w:r>
    </w:p>
  </w:endnote>
  <w:endnote w:type="continuationSeparator" w:id="0">
    <w:p w14:paraId="120B4FCC" w14:textId="77777777" w:rsidR="00BB6D7A" w:rsidRDefault="00BB6D7A" w:rsidP="00A1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Courier New PS"/>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CBC74" w14:textId="77777777" w:rsidR="00BB6D7A" w:rsidRDefault="00BB6D7A" w:rsidP="00A146A4">
      <w:r>
        <w:separator/>
      </w:r>
    </w:p>
  </w:footnote>
  <w:footnote w:type="continuationSeparator" w:id="0">
    <w:p w14:paraId="41740F11" w14:textId="77777777" w:rsidR="00BB6D7A" w:rsidRDefault="00BB6D7A" w:rsidP="00A14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03A69"/>
    <w:multiLevelType w:val="hybridMultilevel"/>
    <w:tmpl w:val="3934F19C"/>
    <w:lvl w:ilvl="0" w:tplc="DC0C713C">
      <w:start w:val="1"/>
      <w:numFmt w:val="lowerRoman"/>
      <w:lvlText w:val="(%1)"/>
      <w:lvlJc w:val="left"/>
      <w:pPr>
        <w:ind w:left="70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72971"/>
    <w:multiLevelType w:val="hybridMultilevel"/>
    <w:tmpl w:val="4B6019CA"/>
    <w:lvl w:ilvl="0" w:tplc="3DBCE93C">
      <w:start w:val="1"/>
      <w:numFmt w:val="decimal"/>
      <w:lvlText w:val="%1)"/>
      <w:lvlJc w:val="left"/>
      <w:pPr>
        <w:ind w:left="720" w:hanging="360"/>
      </w:pPr>
      <w:rPr>
        <w:rFonts w:hint="default"/>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41A63"/>
    <w:multiLevelType w:val="multilevel"/>
    <w:tmpl w:val="0C22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93"/>
    <w:rsid w:val="0006502A"/>
    <w:rsid w:val="000D3633"/>
    <w:rsid w:val="00130EF7"/>
    <w:rsid w:val="001D419C"/>
    <w:rsid w:val="00303693"/>
    <w:rsid w:val="003B7793"/>
    <w:rsid w:val="003C2916"/>
    <w:rsid w:val="003C5AC0"/>
    <w:rsid w:val="004B4A85"/>
    <w:rsid w:val="005A2D2A"/>
    <w:rsid w:val="005C0199"/>
    <w:rsid w:val="0062527B"/>
    <w:rsid w:val="006312B5"/>
    <w:rsid w:val="00632747"/>
    <w:rsid w:val="006812A4"/>
    <w:rsid w:val="006E4446"/>
    <w:rsid w:val="00730A41"/>
    <w:rsid w:val="007A7CC8"/>
    <w:rsid w:val="007C78BF"/>
    <w:rsid w:val="00853B68"/>
    <w:rsid w:val="008734B7"/>
    <w:rsid w:val="008C0ED1"/>
    <w:rsid w:val="008C4AF1"/>
    <w:rsid w:val="00971134"/>
    <w:rsid w:val="009A2170"/>
    <w:rsid w:val="009E1570"/>
    <w:rsid w:val="009F5F68"/>
    <w:rsid w:val="00A146A4"/>
    <w:rsid w:val="00A32A7E"/>
    <w:rsid w:val="00AB430D"/>
    <w:rsid w:val="00AD5EC4"/>
    <w:rsid w:val="00BB1612"/>
    <w:rsid w:val="00BB6D7A"/>
    <w:rsid w:val="00BC3F49"/>
    <w:rsid w:val="00BD2053"/>
    <w:rsid w:val="00C54927"/>
    <w:rsid w:val="00C60E9C"/>
    <w:rsid w:val="00C62CA3"/>
    <w:rsid w:val="00CC3ADF"/>
    <w:rsid w:val="00D9436A"/>
    <w:rsid w:val="00DC6B50"/>
    <w:rsid w:val="00E36D6A"/>
    <w:rsid w:val="00E41560"/>
    <w:rsid w:val="00ED54A0"/>
    <w:rsid w:val="00EF6B22"/>
    <w:rsid w:val="00F459D7"/>
    <w:rsid w:val="00F73347"/>
    <w:rsid w:val="00F83131"/>
    <w:rsid w:val="00F92010"/>
    <w:rsid w:val="00FE5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509D"/>
  <w15:chartTrackingRefBased/>
  <w15:docId w15:val="{5DB9E7D3-C76C-A846-BB96-29DA6E05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7793"/>
  </w:style>
  <w:style w:type="paragraph" w:styleId="Heading1">
    <w:name w:val="heading 1"/>
    <w:basedOn w:val="Normal"/>
    <w:next w:val="Normal"/>
    <w:link w:val="Heading1Char"/>
    <w:uiPriority w:val="9"/>
    <w:qFormat/>
    <w:rsid w:val="003C29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459D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59D7"/>
    <w:rPr>
      <w:rFonts w:ascii="Times New Roman" w:eastAsia="Times New Roman" w:hAnsi="Times New Roman" w:cs="Times New Roman"/>
      <w:b/>
      <w:bCs/>
      <w:sz w:val="36"/>
      <w:szCs w:val="36"/>
    </w:rPr>
  </w:style>
  <w:style w:type="character" w:styleId="Strong">
    <w:name w:val="Strong"/>
    <w:basedOn w:val="DefaultParagraphFont"/>
    <w:uiPriority w:val="22"/>
    <w:qFormat/>
    <w:rsid w:val="00F459D7"/>
    <w:rPr>
      <w:b/>
      <w:bCs/>
    </w:rPr>
  </w:style>
  <w:style w:type="paragraph" w:styleId="NormalWeb">
    <w:name w:val="Normal (Web)"/>
    <w:basedOn w:val="Normal"/>
    <w:uiPriority w:val="99"/>
    <w:unhideWhenUsed/>
    <w:rsid w:val="00F459D7"/>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A146A4"/>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A146A4"/>
    <w:pPr>
      <w:widowControl w:val="0"/>
      <w:autoSpaceDE w:val="0"/>
      <w:autoSpaceDN w:val="0"/>
      <w:adjustRightInd w:val="0"/>
    </w:pPr>
    <w:rPr>
      <w:rFonts w:ascii="Calibri" w:eastAsia="Times New Roman" w:hAnsi="Calibri" w:cs="Calibri"/>
      <w:color w:val="000000"/>
      <w:lang w:val="en-US"/>
    </w:rPr>
  </w:style>
  <w:style w:type="character" w:styleId="CommentReference">
    <w:name w:val="annotation reference"/>
    <w:basedOn w:val="DefaultParagraphFont"/>
    <w:unhideWhenUsed/>
    <w:rsid w:val="00A146A4"/>
    <w:rPr>
      <w:sz w:val="18"/>
      <w:szCs w:val="18"/>
    </w:rPr>
  </w:style>
  <w:style w:type="paragraph" w:styleId="CommentText">
    <w:name w:val="annotation text"/>
    <w:basedOn w:val="Normal"/>
    <w:link w:val="CommentTextChar"/>
    <w:unhideWhenUsed/>
    <w:rsid w:val="00A146A4"/>
    <w:rPr>
      <w:rFonts w:ascii="Calibri" w:eastAsia="Times New Roman" w:hAnsi="Calibri" w:cs="Times New Roman"/>
    </w:rPr>
  </w:style>
  <w:style w:type="character" w:customStyle="1" w:styleId="CommentTextChar">
    <w:name w:val="Comment Text Char"/>
    <w:basedOn w:val="DefaultParagraphFont"/>
    <w:link w:val="CommentText"/>
    <w:rsid w:val="00A146A4"/>
    <w:rPr>
      <w:rFonts w:ascii="Calibri" w:eastAsia="Times New Roman" w:hAnsi="Calibri" w:cs="Times New Roman"/>
    </w:rPr>
  </w:style>
  <w:style w:type="paragraph" w:styleId="BalloonText">
    <w:name w:val="Balloon Text"/>
    <w:basedOn w:val="Normal"/>
    <w:link w:val="BalloonTextChar"/>
    <w:uiPriority w:val="99"/>
    <w:semiHidden/>
    <w:unhideWhenUsed/>
    <w:rsid w:val="00A146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46A4"/>
    <w:rPr>
      <w:rFonts w:ascii="Times New Roman" w:hAnsi="Times New Roman" w:cs="Times New Roman"/>
      <w:sz w:val="18"/>
      <w:szCs w:val="18"/>
    </w:rPr>
  </w:style>
  <w:style w:type="paragraph" w:styleId="FootnoteText">
    <w:name w:val="footnote text"/>
    <w:basedOn w:val="Normal"/>
    <w:link w:val="FootnoteTextChar"/>
    <w:rsid w:val="00A146A4"/>
    <w:pPr>
      <w:spacing w:after="200"/>
    </w:pPr>
    <w:rPr>
      <w:rFonts w:ascii="Cambria" w:eastAsia="Cambria" w:hAnsi="Cambria" w:cs="Times New Roman"/>
    </w:rPr>
  </w:style>
  <w:style w:type="character" w:customStyle="1" w:styleId="FootnoteTextChar">
    <w:name w:val="Footnote Text Char"/>
    <w:basedOn w:val="DefaultParagraphFont"/>
    <w:link w:val="FootnoteText"/>
    <w:rsid w:val="00A146A4"/>
    <w:rPr>
      <w:rFonts w:ascii="Cambria" w:eastAsia="Cambria" w:hAnsi="Cambria" w:cs="Times New Roman"/>
    </w:rPr>
  </w:style>
  <w:style w:type="character" w:styleId="FootnoteReference">
    <w:name w:val="footnote reference"/>
    <w:rsid w:val="00A146A4"/>
    <w:rPr>
      <w:vertAlign w:val="superscript"/>
    </w:rPr>
  </w:style>
  <w:style w:type="character" w:customStyle="1" w:styleId="normaltextrun">
    <w:name w:val="normaltextrun"/>
    <w:basedOn w:val="DefaultParagraphFont"/>
    <w:rsid w:val="00303693"/>
  </w:style>
  <w:style w:type="character" w:customStyle="1" w:styleId="eop">
    <w:name w:val="eop"/>
    <w:basedOn w:val="DefaultParagraphFont"/>
    <w:rsid w:val="00303693"/>
  </w:style>
  <w:style w:type="character" w:styleId="Hyperlink">
    <w:name w:val="Hyperlink"/>
    <w:basedOn w:val="DefaultParagraphFont"/>
    <w:uiPriority w:val="99"/>
    <w:unhideWhenUsed/>
    <w:rsid w:val="00DC6B50"/>
    <w:rPr>
      <w:color w:val="0563C1" w:themeColor="hyperlink"/>
      <w:u w:val="single"/>
    </w:rPr>
  </w:style>
  <w:style w:type="character" w:styleId="UnresolvedMention">
    <w:name w:val="Unresolved Mention"/>
    <w:basedOn w:val="DefaultParagraphFont"/>
    <w:uiPriority w:val="99"/>
    <w:rsid w:val="00DC6B50"/>
    <w:rPr>
      <w:color w:val="605E5C"/>
      <w:shd w:val="clear" w:color="auto" w:fill="E1DFDD"/>
    </w:rPr>
  </w:style>
  <w:style w:type="character" w:customStyle="1" w:styleId="Heading1Char">
    <w:name w:val="Heading 1 Char"/>
    <w:basedOn w:val="DefaultParagraphFont"/>
    <w:link w:val="Heading1"/>
    <w:uiPriority w:val="9"/>
    <w:rsid w:val="003C291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C5AC0"/>
    <w:rPr>
      <w:color w:val="954F72" w:themeColor="followedHyperlink"/>
      <w:u w:val="single"/>
    </w:rPr>
  </w:style>
  <w:style w:type="paragraph" w:styleId="ListParagraph">
    <w:name w:val="List Paragraph"/>
    <w:basedOn w:val="Normal"/>
    <w:uiPriority w:val="34"/>
    <w:qFormat/>
    <w:rsid w:val="003C5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355372">
      <w:bodyDiv w:val="1"/>
      <w:marLeft w:val="0"/>
      <w:marRight w:val="0"/>
      <w:marTop w:val="0"/>
      <w:marBottom w:val="0"/>
      <w:divBdr>
        <w:top w:val="none" w:sz="0" w:space="0" w:color="auto"/>
        <w:left w:val="none" w:sz="0" w:space="0" w:color="auto"/>
        <w:bottom w:val="none" w:sz="0" w:space="0" w:color="auto"/>
        <w:right w:val="none" w:sz="0" w:space="0" w:color="auto"/>
      </w:divBdr>
    </w:div>
    <w:div w:id="1206214718">
      <w:bodyDiv w:val="1"/>
      <w:marLeft w:val="0"/>
      <w:marRight w:val="0"/>
      <w:marTop w:val="0"/>
      <w:marBottom w:val="0"/>
      <w:divBdr>
        <w:top w:val="none" w:sz="0" w:space="0" w:color="auto"/>
        <w:left w:val="none" w:sz="0" w:space="0" w:color="auto"/>
        <w:bottom w:val="none" w:sz="0" w:space="0" w:color="auto"/>
        <w:right w:val="none" w:sz="0" w:space="0" w:color="auto"/>
      </w:divBdr>
    </w:div>
    <w:div w:id="1674602530">
      <w:bodyDiv w:val="1"/>
      <w:marLeft w:val="0"/>
      <w:marRight w:val="0"/>
      <w:marTop w:val="0"/>
      <w:marBottom w:val="0"/>
      <w:divBdr>
        <w:top w:val="none" w:sz="0" w:space="0" w:color="auto"/>
        <w:left w:val="none" w:sz="0" w:space="0" w:color="auto"/>
        <w:bottom w:val="none" w:sz="0" w:space="0" w:color="auto"/>
        <w:right w:val="none" w:sz="0" w:space="0" w:color="auto"/>
      </w:divBdr>
      <w:divsChild>
        <w:div w:id="1902401715">
          <w:marLeft w:val="0"/>
          <w:marRight w:val="0"/>
          <w:marTop w:val="0"/>
          <w:marBottom w:val="0"/>
          <w:divBdr>
            <w:top w:val="none" w:sz="0" w:space="0" w:color="auto"/>
            <w:left w:val="none" w:sz="0" w:space="0" w:color="auto"/>
            <w:bottom w:val="none" w:sz="0" w:space="0" w:color="auto"/>
            <w:right w:val="none" w:sz="0" w:space="0" w:color="auto"/>
          </w:divBdr>
          <w:divsChild>
            <w:div w:id="1813133132">
              <w:marLeft w:val="0"/>
              <w:marRight w:val="0"/>
              <w:marTop w:val="0"/>
              <w:marBottom w:val="0"/>
              <w:divBdr>
                <w:top w:val="none" w:sz="0" w:space="0" w:color="auto"/>
                <w:left w:val="none" w:sz="0" w:space="0" w:color="auto"/>
                <w:bottom w:val="none" w:sz="0" w:space="0" w:color="auto"/>
                <w:right w:val="none" w:sz="0" w:space="0" w:color="auto"/>
              </w:divBdr>
              <w:divsChild>
                <w:div w:id="1392197526">
                  <w:marLeft w:val="0"/>
                  <w:marRight w:val="0"/>
                  <w:marTop w:val="0"/>
                  <w:marBottom w:val="0"/>
                  <w:divBdr>
                    <w:top w:val="none" w:sz="0" w:space="0" w:color="auto"/>
                    <w:left w:val="none" w:sz="0" w:space="0" w:color="auto"/>
                    <w:bottom w:val="none" w:sz="0" w:space="0" w:color="auto"/>
                    <w:right w:val="none" w:sz="0" w:space="0" w:color="auto"/>
                  </w:divBdr>
                  <w:divsChild>
                    <w:div w:id="768433948">
                      <w:marLeft w:val="0"/>
                      <w:marRight w:val="0"/>
                      <w:marTop w:val="0"/>
                      <w:marBottom w:val="0"/>
                      <w:divBdr>
                        <w:top w:val="none" w:sz="0" w:space="0" w:color="auto"/>
                        <w:left w:val="none" w:sz="0" w:space="0" w:color="auto"/>
                        <w:bottom w:val="none" w:sz="0" w:space="0" w:color="auto"/>
                        <w:right w:val="none" w:sz="0" w:space="0" w:color="auto"/>
                      </w:divBdr>
                      <w:divsChild>
                        <w:div w:id="864289760">
                          <w:marLeft w:val="0"/>
                          <w:marRight w:val="0"/>
                          <w:marTop w:val="0"/>
                          <w:marBottom w:val="0"/>
                          <w:divBdr>
                            <w:top w:val="none" w:sz="0" w:space="0" w:color="auto"/>
                            <w:left w:val="none" w:sz="0" w:space="0" w:color="auto"/>
                            <w:bottom w:val="none" w:sz="0" w:space="0" w:color="auto"/>
                            <w:right w:val="none" w:sz="0" w:space="0" w:color="auto"/>
                          </w:divBdr>
                          <w:divsChild>
                            <w:div w:id="12108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543296">
      <w:bodyDiv w:val="1"/>
      <w:marLeft w:val="0"/>
      <w:marRight w:val="0"/>
      <w:marTop w:val="0"/>
      <w:marBottom w:val="0"/>
      <w:divBdr>
        <w:top w:val="none" w:sz="0" w:space="0" w:color="auto"/>
        <w:left w:val="none" w:sz="0" w:space="0" w:color="auto"/>
        <w:bottom w:val="none" w:sz="0" w:space="0" w:color="auto"/>
        <w:right w:val="none" w:sz="0" w:space="0" w:color="auto"/>
      </w:divBdr>
    </w:div>
    <w:div w:id="185055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research.net/writings/ipda2020/mhIPDA131120.pptx" TargetMode="External"/><Relationship Id="rId3" Type="http://schemas.openxmlformats.org/officeDocument/2006/relationships/settings" Target="settings.xml"/><Relationship Id="rId7" Type="http://schemas.openxmlformats.org/officeDocument/2006/relationships/hyperlink" Target="http://www.actionresearch.net/writings/ipda2020/jmIPDA071120.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earninginstitute.co.uk/mavalues" TargetMode="External"/><Relationship Id="rId4" Type="http://schemas.openxmlformats.org/officeDocument/2006/relationships/webSettings" Target="webSettings.xml"/><Relationship Id="rId9" Type="http://schemas.openxmlformats.org/officeDocument/2006/relationships/hyperlink" Target="http://www.actionresearch.net/writings/ipda2020/jackipda2020forsymposium1711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2020-05-23T17:17:00Z</dcterms:created>
  <dcterms:modified xsi:type="dcterms:W3CDTF">2020-11-18T15:21:00Z</dcterms:modified>
</cp:coreProperties>
</file>