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lang w:val="en-GB"/>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r w:rsidRPr="00562742">
        <w:rPr>
          <w:rFonts w:ascii="Times New Roman" w:hAnsi="Times New Roman" w:cs="Gill Sans"/>
          <w:b/>
          <w:bCs/>
          <w:color w:val="141413"/>
          <w:szCs w:val="22"/>
        </w:rPr>
        <w:t>The educational significance of a teaching model for the creation of a culture of inquiry</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r w:rsidRPr="00562742">
        <w:rPr>
          <w:rFonts w:ascii="Times New Roman" w:hAnsi="Times New Roman" w:cs="Gill Sans"/>
          <w:b/>
          <w:bCs/>
          <w:color w:val="141413"/>
          <w:szCs w:val="22"/>
        </w:rPr>
        <w:t>A proposal submitted for consideration for presentation at the 2010 American Educational Research Association Conference in Vancouver.</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p>
    <w:p w:rsidR="00AD58F5"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r w:rsidRPr="00562742">
        <w:rPr>
          <w:rFonts w:ascii="Times New Roman" w:hAnsi="Times New Roman" w:cs="Gill Sans"/>
          <w:b/>
          <w:bCs/>
          <w:color w:val="141413"/>
          <w:szCs w:val="22"/>
        </w:rPr>
        <w:t>Jacqueline Delong, Brock University</w:t>
      </w:r>
    </w:p>
    <w:p w:rsidR="00AD58F5" w:rsidRPr="00562742" w:rsidRDefault="00AD58F5" w:rsidP="00AD5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ill Sans"/>
          <w:b/>
          <w:bCs/>
          <w:color w:val="141413"/>
          <w:szCs w:val="22"/>
        </w:rPr>
      </w:pPr>
      <w:r w:rsidRPr="00562742">
        <w:rPr>
          <w:rFonts w:ascii="Times New Roman" w:hAnsi="Times New Roman" w:cs="Gill Sans"/>
          <w:b/>
          <w:bCs/>
          <w:color w:val="141413"/>
          <w:szCs w:val="22"/>
        </w:rPr>
        <w:t>Jack Whitehead, Liverpool Hope University</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ill Sans"/>
          <w:b/>
          <w:bCs/>
          <w:color w:val="141413"/>
          <w:szCs w:val="22"/>
        </w:rPr>
      </w:pPr>
    </w:p>
    <w:p w:rsidR="00562742" w:rsidRPr="00562742" w:rsidRDefault="00562742" w:rsidP="00562742">
      <w:pPr>
        <w:pStyle w:val="ListParagraph"/>
        <w:widowControl w:val="0"/>
        <w:numPr>
          <w:ilvl w:val="0"/>
          <w:numId w:val="4"/>
        </w:numPr>
        <w:autoSpaceDE w:val="0"/>
        <w:autoSpaceDN w:val="0"/>
        <w:adjustRightInd w:val="0"/>
        <w:spacing w:after="0"/>
        <w:ind w:left="0" w:firstLine="0"/>
        <w:rPr>
          <w:rFonts w:ascii="Times New Roman" w:hAnsi="Times New Roman" w:cs="Times"/>
          <w:b/>
          <w:color w:val="141413"/>
          <w:szCs w:val="34"/>
        </w:rPr>
      </w:pPr>
      <w:r w:rsidRPr="00562742">
        <w:rPr>
          <w:rFonts w:ascii="Times New Roman" w:hAnsi="Times New Roman" w:cs="Times"/>
          <w:b/>
          <w:color w:val="141413"/>
          <w:szCs w:val="34"/>
        </w:rPr>
        <w:t>Purposes </w:t>
      </w:r>
    </w:p>
    <w:p w:rsidR="00562742" w:rsidRPr="00562742" w:rsidRDefault="00562742" w:rsidP="00562742">
      <w:pPr>
        <w:pStyle w:val="ListParagraph"/>
        <w:widowControl w:val="0"/>
        <w:autoSpaceDE w:val="0"/>
        <w:autoSpaceDN w:val="0"/>
        <w:adjustRightInd w:val="0"/>
        <w:spacing w:after="0"/>
        <w:rPr>
          <w:rFonts w:ascii="Times New Roman" w:hAnsi="Times New Roman" w:cs="Times"/>
          <w:color w:val="141413"/>
          <w:szCs w:val="20"/>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r w:rsidRPr="00562742">
        <w:rPr>
          <w:rFonts w:ascii="Times New Roman" w:hAnsi="Times New Roman" w:cs="Times"/>
          <w:color w:val="141413"/>
          <w:szCs w:val="56"/>
        </w:rPr>
        <w:t>In this paper it will be argued that the educational research community can fulfill all three aspects of the AERA mission by creating a collaborative and interactive process of teaching graduate students whilst in different countries- Canada and UK. In their call for submissions for AERA 2012, Ball and Tyson (2011) share the AERA mission:</w:t>
      </w:r>
      <w:r w:rsidRPr="00562742">
        <w:rPr>
          <w:rFonts w:ascii="Times New Roman" w:hAnsi="Times New Roman" w:cs="Times"/>
          <w:color w:val="141413"/>
          <w:szCs w:val="20"/>
        </w:rPr>
        <w:t xml:space="preserve"> </w:t>
      </w:r>
      <w:r w:rsidRPr="00562742">
        <w:rPr>
          <w:rFonts w:ascii="Times New Roman" w:hAnsi="Times New Roman" w:cs="Times"/>
          <w:i/>
          <w:color w:val="141413"/>
          <w:szCs w:val="20"/>
        </w:rPr>
        <w:t xml:space="preserve">“to advance knowledge about education, to encourage scholarly inquiry related to education, and to promote the use of research to improve education and serve the public good.” </w:t>
      </w:r>
      <w:r w:rsidRPr="00562742">
        <w:rPr>
          <w:rFonts w:ascii="Times New Roman" w:hAnsi="Times New Roman" w:cs="Times"/>
          <w:color w:val="141413"/>
          <w:szCs w:val="20"/>
        </w:rPr>
        <w:t xml:space="preserve"> The creation of a teaching model where educators create knowledge in a culture of inquiry through action research to improve education, to encourage scholarly inquiry and serve the public good is arguably transformative.</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r w:rsidRPr="00562742">
        <w:rPr>
          <w:rFonts w:ascii="Times New Roman" w:hAnsi="Times New Roman" w:cs="Times"/>
          <w:color w:val="141413"/>
          <w:szCs w:val="20"/>
        </w:rPr>
        <w:t>It will be argued that a</w:t>
      </w:r>
      <w:r w:rsidR="00AD58F5">
        <w:rPr>
          <w:rFonts w:ascii="Times New Roman" w:hAnsi="Times New Roman" w:cs="Times"/>
          <w:color w:val="141413"/>
          <w:szCs w:val="20"/>
        </w:rPr>
        <w:t>n iterative</w:t>
      </w:r>
      <w:r w:rsidRPr="00562742">
        <w:rPr>
          <w:rFonts w:ascii="Times New Roman" w:hAnsi="Times New Roman" w:cs="Times"/>
          <w:color w:val="141413"/>
          <w:szCs w:val="20"/>
        </w:rPr>
        <w:t xml:space="preserve"> teaching/learning model of contextual empathy, articulating and reflecting on intentions, facilitating learning and then reviewing the actual process can improve instructional practice and scholarly inquiry. Drawing from recorded conversations and reflections completed during the time of the teaching master’s cohorts and stored on YouTube, critical friends create an environment for co-learning and supporting each other in developing a teaching model.</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r w:rsidRPr="00562742">
        <w:rPr>
          <w:rFonts w:ascii="Times New Roman" w:hAnsi="Times New Roman" w:cs="Times"/>
          <w:color w:val="141413"/>
          <w:szCs w:val="20"/>
        </w:rPr>
        <w:t xml:space="preserve">These action researchers draw insights from the theories of education researchers and provide evidence of the use of research to advance knowledge about education, of scholarly inquiry and of serving the public good. </w:t>
      </w:r>
    </w:p>
    <w:p w:rsidR="00562742" w:rsidRPr="00562742" w:rsidRDefault="00562742" w:rsidP="00562742">
      <w:pPr>
        <w:rPr>
          <w:rFonts w:ascii="Times New Roman" w:hAnsi="Times New Roman" w:cs="Times"/>
          <w:color w:val="141413"/>
          <w:szCs w:val="20"/>
        </w:rPr>
      </w:pPr>
    </w:p>
    <w:p w:rsidR="00562742" w:rsidRPr="00562742" w:rsidRDefault="00562742" w:rsidP="00562742">
      <w:pPr>
        <w:pStyle w:val="ListParagraph"/>
        <w:widowControl w:val="0"/>
        <w:numPr>
          <w:ilvl w:val="0"/>
          <w:numId w:val="4"/>
        </w:numPr>
        <w:autoSpaceDE w:val="0"/>
        <w:autoSpaceDN w:val="0"/>
        <w:adjustRightInd w:val="0"/>
        <w:spacing w:after="0"/>
        <w:ind w:left="0" w:firstLine="11"/>
        <w:rPr>
          <w:rFonts w:ascii="Times New Roman" w:hAnsi="Times New Roman" w:cs="Times"/>
          <w:b/>
          <w:color w:val="141413"/>
          <w:szCs w:val="34"/>
        </w:rPr>
      </w:pPr>
      <w:r w:rsidRPr="00562742">
        <w:rPr>
          <w:rFonts w:ascii="Times New Roman" w:hAnsi="Times New Roman" w:cs="Times"/>
          <w:b/>
          <w:color w:val="141413"/>
          <w:szCs w:val="34"/>
        </w:rPr>
        <w:t xml:space="preserve">Perspective(s) </w:t>
      </w:r>
    </w:p>
    <w:p w:rsidR="00562742" w:rsidRPr="00562742" w:rsidRDefault="00562742" w:rsidP="00562742">
      <w:pPr>
        <w:pStyle w:val="ListParagraph"/>
        <w:widowControl w:val="0"/>
        <w:autoSpaceDE w:val="0"/>
        <w:autoSpaceDN w:val="0"/>
        <w:adjustRightInd w:val="0"/>
        <w:spacing w:after="0"/>
        <w:ind w:left="1080"/>
        <w:rPr>
          <w:rFonts w:ascii="Times New Roman" w:hAnsi="Times New Roman" w:cs="Times"/>
          <w:color w:val="141413"/>
          <w:szCs w:val="34"/>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r w:rsidRPr="00562742">
        <w:rPr>
          <w:rFonts w:ascii="Times New Roman" w:hAnsi="Times New Roman" w:cs="Times"/>
          <w:color w:val="141413"/>
          <w:szCs w:val="56"/>
        </w:rPr>
        <w:t>The main perspective in this presentation is provided by Ball and Tyson (2011) in their call for submissions for AERA 2012 where they state that the AERA mission is sound:</w:t>
      </w:r>
      <w:r w:rsidRPr="00562742">
        <w:rPr>
          <w:rFonts w:ascii="Times New Roman" w:hAnsi="Times New Roman" w:cs="Times"/>
          <w:color w:val="141413"/>
          <w:szCs w:val="20"/>
        </w:rPr>
        <w:t xml:space="preserve"> </w:t>
      </w:r>
      <w:r w:rsidRPr="00562742">
        <w:rPr>
          <w:rFonts w:ascii="Times New Roman" w:hAnsi="Times New Roman" w:cs="Times"/>
          <w:i/>
          <w:color w:val="141413"/>
          <w:szCs w:val="20"/>
        </w:rPr>
        <w:t xml:space="preserve">“to advance knowledge about education, to encourage scholarly inquiry related to education, and to promote the use of research to improve education and serve the public good.” </w:t>
      </w:r>
      <w:r w:rsidRPr="00562742">
        <w:rPr>
          <w:rFonts w:ascii="Times New Roman" w:hAnsi="Times New Roman" w:cs="Times"/>
          <w:color w:val="141413"/>
          <w:szCs w:val="20"/>
        </w:rPr>
        <w:t xml:space="preserve"> </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r w:rsidRPr="00562742">
        <w:rPr>
          <w:rFonts w:ascii="Times New Roman" w:hAnsi="Times New Roman" w:cs="Times"/>
          <w:color w:val="141413"/>
          <w:szCs w:val="20"/>
        </w:rPr>
        <w:t xml:space="preserve">They ask members of AERA for suggestions on what actions should be taken by the </w:t>
      </w:r>
      <w:r w:rsidRPr="00562742">
        <w:rPr>
          <w:rFonts w:ascii="Times New Roman" w:hAnsi="Times New Roman" w:cs="Times"/>
          <w:b/>
          <w:color w:val="141413"/>
          <w:szCs w:val="20"/>
        </w:rPr>
        <w:t>education research community</w:t>
      </w:r>
      <w:r w:rsidRPr="00562742">
        <w:rPr>
          <w:rFonts w:ascii="Times New Roman" w:hAnsi="Times New Roman" w:cs="Times"/>
          <w:color w:val="141413"/>
          <w:szCs w:val="20"/>
        </w:rPr>
        <w:t xml:space="preserve"> (our emphasis) to fulfill the second part of the mission. That is, to promote the use of research to improve education and actually serve the public good. </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ill Sans"/>
          <w:b/>
          <w:bCs/>
          <w:color w:val="141413"/>
          <w:szCs w:val="22"/>
        </w:rPr>
      </w:pPr>
      <w:r w:rsidRPr="00562742">
        <w:rPr>
          <w:rFonts w:ascii="Times New Roman" w:hAnsi="Times New Roman" w:cs="Times"/>
          <w:color w:val="141413"/>
          <w:szCs w:val="20"/>
        </w:rPr>
        <w:t xml:space="preserve">It will be argued that knowing as </w:t>
      </w:r>
      <w:r w:rsidRPr="00562742">
        <w:rPr>
          <w:rFonts w:ascii="Times New Roman" w:hAnsi="Times New Roman" w:cs="Times"/>
          <w:b/>
          <w:color w:val="141413"/>
          <w:szCs w:val="20"/>
        </w:rPr>
        <w:t xml:space="preserve">education researchers, </w:t>
      </w:r>
      <w:r w:rsidRPr="00562742">
        <w:rPr>
          <w:rFonts w:ascii="Times New Roman" w:hAnsi="Times New Roman" w:cs="Times"/>
          <w:color w:val="141413"/>
          <w:szCs w:val="20"/>
        </w:rPr>
        <w:t xml:space="preserve">whilst necessary, is not sufficient to fulfill the second part of the AERA mission. Evidence will be provided to show that the knowledge produced by two cohorts of masters students, in the </w:t>
      </w:r>
      <w:proofErr w:type="spellStart"/>
      <w:r w:rsidRPr="00562742">
        <w:rPr>
          <w:rFonts w:ascii="Times New Roman" w:hAnsi="Times New Roman" w:cs="Times"/>
          <w:color w:val="141413"/>
          <w:szCs w:val="20"/>
        </w:rPr>
        <w:t>implemention</w:t>
      </w:r>
      <w:proofErr w:type="spellEnd"/>
      <w:r w:rsidRPr="00562742">
        <w:rPr>
          <w:rFonts w:ascii="Times New Roman" w:hAnsi="Times New Roman" w:cs="Times"/>
          <w:color w:val="141413"/>
          <w:szCs w:val="20"/>
        </w:rPr>
        <w:t xml:space="preserve"> of a </w:t>
      </w:r>
      <w:r w:rsidRPr="00562742">
        <w:rPr>
          <w:rFonts w:ascii="Times New Roman" w:hAnsi="Times New Roman" w:cs="Gill Sans"/>
          <w:bCs/>
          <w:color w:val="141413"/>
          <w:szCs w:val="22"/>
        </w:rPr>
        <w:t>teaching model for the creation of a culture of inquiry</w:t>
      </w:r>
      <w:r w:rsidRPr="00562742">
        <w:rPr>
          <w:rFonts w:ascii="Times New Roman" w:hAnsi="Times New Roman" w:cs="Gill Sans"/>
          <w:b/>
          <w:bCs/>
          <w:color w:val="141413"/>
          <w:szCs w:val="22"/>
        </w:rPr>
        <w:t xml:space="preserve"> </w:t>
      </w:r>
      <w:r w:rsidRPr="00562742">
        <w:rPr>
          <w:rFonts w:ascii="Times New Roman" w:hAnsi="Times New Roman" w:cs="Times"/>
          <w:color w:val="141413"/>
          <w:szCs w:val="20"/>
        </w:rPr>
        <w:t xml:space="preserve">can draw insights from the theories of education researchers, in a way that is both necessary and sufficient to promote the use of research to improve education and serve the public good. </w:t>
      </w:r>
    </w:p>
    <w:p w:rsidR="00562742" w:rsidRPr="00562742" w:rsidRDefault="00562742" w:rsidP="00562742">
      <w:pPr>
        <w:pStyle w:val="ListParagraph"/>
        <w:widowControl w:val="0"/>
        <w:autoSpaceDE w:val="0"/>
        <w:autoSpaceDN w:val="0"/>
        <w:adjustRightInd w:val="0"/>
        <w:spacing w:after="0"/>
        <w:ind w:left="0"/>
        <w:rPr>
          <w:rFonts w:ascii="Times New Roman" w:hAnsi="Times New Roman" w:cs="Times"/>
          <w:color w:val="141413"/>
          <w:szCs w:val="34"/>
        </w:rPr>
      </w:pPr>
    </w:p>
    <w:p w:rsidR="00562742" w:rsidRPr="00562742" w:rsidRDefault="00562742" w:rsidP="00562742">
      <w:pPr>
        <w:pStyle w:val="ListParagraph"/>
        <w:widowControl w:val="0"/>
        <w:autoSpaceDE w:val="0"/>
        <w:autoSpaceDN w:val="0"/>
        <w:adjustRightInd w:val="0"/>
        <w:spacing w:after="0"/>
        <w:ind w:left="0"/>
        <w:rPr>
          <w:rFonts w:ascii="Times New Roman" w:hAnsi="Times New Roman" w:cs="Times"/>
          <w:color w:val="141413"/>
          <w:szCs w:val="34"/>
        </w:rPr>
      </w:pPr>
      <w:r w:rsidRPr="00562742">
        <w:rPr>
          <w:rFonts w:ascii="Times New Roman" w:hAnsi="Times New Roman" w:cs="Times"/>
          <w:color w:val="141413"/>
          <w:szCs w:val="34"/>
        </w:rPr>
        <w:t xml:space="preserve">The </w:t>
      </w:r>
      <w:proofErr w:type="gramStart"/>
      <w:r w:rsidRPr="00562742">
        <w:rPr>
          <w:rFonts w:ascii="Times New Roman" w:hAnsi="Times New Roman" w:cs="Times"/>
          <w:color w:val="141413"/>
          <w:szCs w:val="34"/>
        </w:rPr>
        <w:t>reasons for choosing the perspectives below is</w:t>
      </w:r>
      <w:proofErr w:type="gramEnd"/>
      <w:r w:rsidRPr="00562742">
        <w:rPr>
          <w:rFonts w:ascii="Times New Roman" w:hAnsi="Times New Roman" w:cs="Times"/>
          <w:color w:val="141413"/>
          <w:szCs w:val="34"/>
        </w:rPr>
        <w:t xml:space="preserve"> that they had pedagogical significance in the creation of a culture of inquiry. At the heart of the pedagogy is Delong’s (2002) perspective that</w:t>
      </w:r>
    </w:p>
    <w:p w:rsidR="00562742" w:rsidRPr="00562742" w:rsidRDefault="00562742" w:rsidP="00562742">
      <w:pPr>
        <w:pStyle w:val="ListParagraph"/>
        <w:widowControl w:val="0"/>
        <w:autoSpaceDE w:val="0"/>
        <w:autoSpaceDN w:val="0"/>
        <w:adjustRightInd w:val="0"/>
        <w:spacing w:after="0"/>
        <w:ind w:left="0"/>
        <w:rPr>
          <w:rFonts w:ascii="Times New Roman" w:hAnsi="Times New Roman" w:cs="Times"/>
          <w:szCs w:val="32"/>
        </w:rPr>
      </w:pPr>
      <w:proofErr w:type="gramStart"/>
      <w:r w:rsidRPr="00562742">
        <w:rPr>
          <w:rFonts w:ascii="Times New Roman" w:hAnsi="Times New Roman" w:cs="Times"/>
          <w:szCs w:val="32"/>
        </w:rPr>
        <w:t>the</w:t>
      </w:r>
      <w:proofErr w:type="gramEnd"/>
      <w:r w:rsidRPr="00562742">
        <w:rPr>
          <w:rFonts w:ascii="Times New Roman" w:hAnsi="Times New Roman" w:cs="Times"/>
          <w:szCs w:val="32"/>
        </w:rPr>
        <w:t xml:space="preserve"> development of a culture of inquiry rests upon supporting the knowledge-creating capacity in each individual in the system. Thus, the researchers start with their own in educational inquiries of, 'How can I improve my practice?'   Out of this perspective emerges an expression of belief that the professional development of each </w:t>
      </w:r>
      <w:r w:rsidR="00504A67">
        <w:rPr>
          <w:rFonts w:ascii="Times New Roman" w:hAnsi="Times New Roman" w:cs="Times"/>
          <w:szCs w:val="32"/>
        </w:rPr>
        <w:t>practitioner</w:t>
      </w:r>
      <w:r w:rsidRPr="00562742">
        <w:rPr>
          <w:rFonts w:ascii="Times New Roman" w:hAnsi="Times New Roman" w:cs="Times"/>
          <w:szCs w:val="32"/>
        </w:rPr>
        <w:t xml:space="preserve"> rests in their own knowledge-creating capacities as they examine their own practice in helping their students </w:t>
      </w:r>
      <w:r w:rsidR="00504A67">
        <w:rPr>
          <w:rFonts w:ascii="Times New Roman" w:hAnsi="Times New Roman" w:cs="Times"/>
          <w:szCs w:val="32"/>
        </w:rPr>
        <w:t xml:space="preserve">and clients </w:t>
      </w:r>
      <w:r w:rsidRPr="00562742">
        <w:rPr>
          <w:rFonts w:ascii="Times New Roman" w:hAnsi="Times New Roman" w:cs="Times"/>
          <w:szCs w:val="32"/>
        </w:rPr>
        <w:t xml:space="preserve">to improve their learning. </w:t>
      </w:r>
    </w:p>
    <w:p w:rsidR="00562742" w:rsidRPr="00562742" w:rsidRDefault="00562742" w:rsidP="00562742">
      <w:pPr>
        <w:pStyle w:val="ListParagraph"/>
        <w:widowControl w:val="0"/>
        <w:autoSpaceDE w:val="0"/>
        <w:autoSpaceDN w:val="0"/>
        <w:adjustRightInd w:val="0"/>
        <w:spacing w:after="0"/>
        <w:ind w:left="0"/>
        <w:rPr>
          <w:rFonts w:ascii="Times New Roman" w:hAnsi="Times New Roman" w:cs="Times"/>
          <w:szCs w:val="32"/>
        </w:rPr>
      </w:pPr>
    </w:p>
    <w:p w:rsidR="00562742" w:rsidRPr="00562742" w:rsidRDefault="00562742" w:rsidP="00562742">
      <w:pPr>
        <w:pStyle w:val="ListParagraph"/>
        <w:widowControl w:val="0"/>
        <w:autoSpaceDE w:val="0"/>
        <w:autoSpaceDN w:val="0"/>
        <w:adjustRightInd w:val="0"/>
        <w:spacing w:after="0"/>
        <w:ind w:left="0"/>
        <w:rPr>
          <w:rFonts w:ascii="Times New Roman" w:hAnsi="Times New Roman"/>
        </w:rPr>
      </w:pPr>
      <w:r w:rsidRPr="00562742">
        <w:rPr>
          <w:rFonts w:ascii="Times New Roman" w:hAnsi="Times New Roman" w:cs="Times"/>
          <w:color w:val="141413"/>
          <w:szCs w:val="34"/>
        </w:rPr>
        <w:t xml:space="preserve">Drawing on the perspectives of education research assists the researcher in situating their research within the field of </w:t>
      </w:r>
      <w:r w:rsidR="00504A67">
        <w:rPr>
          <w:rFonts w:ascii="Times New Roman" w:hAnsi="Times New Roman" w:cs="Times"/>
          <w:color w:val="141413"/>
          <w:szCs w:val="34"/>
        </w:rPr>
        <w:t>edu</w:t>
      </w:r>
      <w:r w:rsidR="009223D3">
        <w:rPr>
          <w:rFonts w:ascii="Times New Roman" w:hAnsi="Times New Roman" w:cs="Times"/>
          <w:color w:val="141413"/>
          <w:szCs w:val="34"/>
        </w:rPr>
        <w:t>cational research and providing</w:t>
      </w:r>
      <w:r w:rsidRPr="00562742">
        <w:rPr>
          <w:rFonts w:ascii="Times New Roman" w:hAnsi="Times New Roman" w:cs="Times"/>
          <w:color w:val="141413"/>
          <w:szCs w:val="34"/>
        </w:rPr>
        <w:t xml:space="preserve"> language to help them explain their embodied knowledge. They focus on the scholarly significance of the presentation in contributing to a new epistemology for the new scholarship through action research. They focus on the importance of humility in the support of learners and the knowledge that we are all fallible in our knowing. </w:t>
      </w:r>
      <w:r w:rsidRPr="00562742">
        <w:rPr>
          <w:rFonts w:ascii="Times New Roman" w:hAnsi="Times New Roman"/>
        </w:rPr>
        <w:t xml:space="preserve">The living truths of action research educational researchers draw on the perspectives outlined by </w:t>
      </w:r>
    </w:p>
    <w:p w:rsidR="00562742" w:rsidRPr="00562742" w:rsidRDefault="00562742" w:rsidP="00562742">
      <w:pPr>
        <w:pStyle w:val="ListParagraph"/>
        <w:widowControl w:val="0"/>
        <w:autoSpaceDE w:val="0"/>
        <w:autoSpaceDN w:val="0"/>
        <w:adjustRightInd w:val="0"/>
        <w:spacing w:after="0"/>
        <w:ind w:left="0"/>
        <w:rPr>
          <w:rFonts w:ascii="Times New Roman" w:hAnsi="Times New Roman" w:cs="Times"/>
          <w:color w:val="141413"/>
          <w:szCs w:val="34"/>
        </w:rPr>
      </w:pPr>
    </w:p>
    <w:p w:rsidR="00562742" w:rsidRPr="00562742" w:rsidRDefault="00562742" w:rsidP="00562742">
      <w:pPr>
        <w:pStyle w:val="ListParagraph"/>
        <w:numPr>
          <w:ilvl w:val="0"/>
          <w:numId w:val="5"/>
        </w:numPr>
        <w:rPr>
          <w:rFonts w:ascii="Times New Roman" w:hAnsi="Times New Roman"/>
        </w:rPr>
      </w:pPr>
      <w:r w:rsidRPr="00562742">
        <w:rPr>
          <w:rFonts w:ascii="Times New Roman" w:hAnsi="Times New Roman"/>
        </w:rPr>
        <w:t xml:space="preserve">Whitehead’s (2008) Living Educational Theory perspective to understand the world from one’s own point of view, as an individual, claiming originality and exercising judgment, responsibly with universal intent.  One includes the unique set of values that are used to give meaning and purpose to their existence.  These values are expressed, clarified and evolved as explanatory principles in explanations of educational influences in learning. The values flow with a life-affirming energy and are expressed in the relational dynamics of educational relationships.  </w:t>
      </w:r>
    </w:p>
    <w:p w:rsidR="00562742" w:rsidRPr="00562742" w:rsidRDefault="00562742" w:rsidP="00562742">
      <w:pPr>
        <w:pStyle w:val="ListParagraph"/>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 xml:space="preserve">Whitehead’s (1988) perspectives on the importance of studying our </w:t>
      </w:r>
      <w:r w:rsidRPr="00562742">
        <w:rPr>
          <w:rFonts w:ascii="Times New Roman" w:hAnsi="Times New Roman"/>
          <w:i/>
        </w:rPr>
        <w:t xml:space="preserve">values in action </w:t>
      </w:r>
      <w:r w:rsidRPr="00562742">
        <w:rPr>
          <w:rFonts w:ascii="Times New Roman" w:hAnsi="Times New Roman"/>
        </w:rPr>
        <w:t xml:space="preserve">in our teaching practice using video stressing the </w:t>
      </w:r>
      <w:r w:rsidRPr="00562742">
        <w:rPr>
          <w:rFonts w:ascii="Times New Roman" w:hAnsi="Times New Roman" w:cs="Times"/>
          <w:szCs w:val="32"/>
        </w:rPr>
        <w:t>importance of the visual records of our practice and communicating our understanding of the value-laden practical activity of education</w:t>
      </w:r>
      <w:proofErr w:type="gramStart"/>
      <w:r w:rsidRPr="00562742">
        <w:rPr>
          <w:rFonts w:ascii="Times New Roman" w:hAnsi="Times New Roman" w:cs="Times"/>
          <w:szCs w:val="32"/>
        </w:rPr>
        <w:t>. </w:t>
      </w:r>
      <w:proofErr w:type="gramEnd"/>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Delong &amp; Whitehead’s (2011) perspectives on the action research process, visual data and empathetic resonance.</w:t>
      </w:r>
    </w:p>
    <w:p w:rsidR="00562742" w:rsidRPr="00562742" w:rsidRDefault="00562742" w:rsidP="00562742">
      <w:pPr>
        <w:spacing w:after="0"/>
        <w:rPr>
          <w:rFonts w:ascii="Times New Roman" w:hAnsi="Times New Roman"/>
        </w:rPr>
      </w:pPr>
    </w:p>
    <w:p w:rsidR="00562742" w:rsidRPr="00562742" w:rsidRDefault="000C534C" w:rsidP="00562742">
      <w:pPr>
        <w:pStyle w:val="ListParagraph"/>
        <w:numPr>
          <w:ilvl w:val="0"/>
          <w:numId w:val="5"/>
        </w:numPr>
        <w:spacing w:after="0"/>
        <w:rPr>
          <w:rFonts w:ascii="Times New Roman" w:hAnsi="Times New Roman"/>
        </w:rPr>
      </w:pPr>
      <w:proofErr w:type="spellStart"/>
      <w:r>
        <w:rPr>
          <w:rFonts w:ascii="Times New Roman" w:hAnsi="Times New Roman"/>
        </w:rPr>
        <w:t>McNiff’s</w:t>
      </w:r>
      <w:proofErr w:type="spellEnd"/>
      <w:r>
        <w:rPr>
          <w:rFonts w:ascii="Times New Roman" w:hAnsi="Times New Roman"/>
        </w:rPr>
        <w:t xml:space="preserve"> (2009</w:t>
      </w:r>
      <w:r w:rsidR="00562742" w:rsidRPr="00562742">
        <w:rPr>
          <w:rFonts w:ascii="Times New Roman" w:hAnsi="Times New Roman"/>
        </w:rPr>
        <w:t xml:space="preserve">) perspectives on action research: the intention is that one person improves their work for their own benefit and the benefit of others.  </w:t>
      </w:r>
    </w:p>
    <w:p w:rsidR="00562742" w:rsidRPr="00562742" w:rsidRDefault="00562742" w:rsidP="00562742">
      <w:pPr>
        <w:pStyle w:val="ListParagraph"/>
        <w:spacing w:after="0"/>
        <w:rPr>
          <w:rFonts w:ascii="Times New Roman" w:hAnsi="Times New Roman"/>
        </w:rPr>
      </w:pPr>
    </w:p>
    <w:p w:rsidR="00D77D5F" w:rsidRDefault="00562742" w:rsidP="00562742">
      <w:pPr>
        <w:pStyle w:val="ListParagraph"/>
        <w:numPr>
          <w:ilvl w:val="0"/>
          <w:numId w:val="5"/>
        </w:numPr>
        <w:spacing w:after="0"/>
        <w:rPr>
          <w:rFonts w:ascii="Times New Roman" w:hAnsi="Times New Roman"/>
        </w:rPr>
      </w:pPr>
      <w:proofErr w:type="spellStart"/>
      <w:r w:rsidRPr="00562742">
        <w:rPr>
          <w:rFonts w:ascii="Times New Roman" w:hAnsi="Times New Roman"/>
        </w:rPr>
        <w:t>Schön’s</w:t>
      </w:r>
      <w:proofErr w:type="spellEnd"/>
      <w:r w:rsidRPr="00562742">
        <w:rPr>
          <w:rFonts w:ascii="Times New Roman" w:hAnsi="Times New Roman"/>
        </w:rPr>
        <w:t xml:space="preserve"> (1995) perspective on the need for a new epistemology for the new scholarship.</w:t>
      </w:r>
    </w:p>
    <w:p w:rsidR="00D77D5F" w:rsidRPr="00D77D5F" w:rsidRDefault="00D77D5F" w:rsidP="00D77D5F">
      <w:pPr>
        <w:spacing w:after="0"/>
        <w:rPr>
          <w:rFonts w:ascii="Times New Roman" w:hAnsi="Times New Roman"/>
        </w:rPr>
      </w:pPr>
    </w:p>
    <w:p w:rsidR="00D77D5F" w:rsidRPr="00216031" w:rsidRDefault="00D77D5F" w:rsidP="00D77D5F">
      <w:pPr>
        <w:pStyle w:val="ListParagraph"/>
        <w:widowControl w:val="0"/>
        <w:numPr>
          <w:ilvl w:val="0"/>
          <w:numId w:val="5"/>
        </w:numPr>
        <w:autoSpaceDE w:val="0"/>
        <w:autoSpaceDN w:val="0"/>
        <w:adjustRightInd w:val="0"/>
        <w:spacing w:after="0"/>
        <w:rPr>
          <w:rFonts w:ascii="Times New Roman" w:hAnsi="Times New Roman"/>
        </w:rPr>
      </w:pPr>
      <w:r w:rsidRPr="00216031">
        <w:rPr>
          <w:rFonts w:ascii="Times New Roman" w:hAnsi="Times New Roman" w:cs="Times"/>
          <w:color w:val="141413"/>
          <w:szCs w:val="34"/>
        </w:rPr>
        <w:t xml:space="preserve">Burke’s distinction between </w:t>
      </w:r>
      <w:r w:rsidRPr="00216031">
        <w:rPr>
          <w:rFonts w:ascii="Times New Roman" w:hAnsi="Times New Roman"/>
        </w:rPr>
        <w:t xml:space="preserve">"spectator" truth and "living" truth in which he draws on the work of Gabriel Marcel. The ‘spectator’ truth of </w:t>
      </w:r>
      <w:r w:rsidRPr="00E079B1">
        <w:rPr>
          <w:rFonts w:ascii="Times New Roman" w:hAnsi="Times New Roman"/>
          <w:b/>
        </w:rPr>
        <w:t>education researchers</w:t>
      </w:r>
      <w:r w:rsidRPr="00216031">
        <w:rPr>
          <w:rFonts w:ascii="Times New Roman" w:hAnsi="Times New Roman"/>
        </w:rPr>
        <w:t xml:space="preserve"> is generated by disciplines (e.g., experimental science, psychology, sociology) which:</w:t>
      </w:r>
    </w:p>
    <w:p w:rsidR="00D77D5F" w:rsidRPr="00216031" w:rsidRDefault="00D77D5F" w:rsidP="00D77D5F">
      <w:pPr>
        <w:pStyle w:val="ListParagraph"/>
        <w:widowControl w:val="0"/>
        <w:autoSpaceDE w:val="0"/>
        <w:autoSpaceDN w:val="0"/>
        <w:adjustRightInd w:val="0"/>
        <w:spacing w:after="0"/>
        <w:rPr>
          <w:rFonts w:ascii="Times New Roman" w:hAnsi="Times New Roman"/>
        </w:rPr>
      </w:pPr>
    </w:p>
    <w:p w:rsidR="00562742" w:rsidRPr="00D77D5F" w:rsidRDefault="00D77D5F" w:rsidP="00D77D5F">
      <w:pPr>
        <w:pStyle w:val="ListParagraph"/>
        <w:widowControl w:val="0"/>
        <w:autoSpaceDE w:val="0"/>
        <w:autoSpaceDN w:val="0"/>
        <w:adjustRightInd w:val="0"/>
        <w:spacing w:after="0"/>
        <w:rPr>
          <w:rFonts w:ascii="Times New Roman" w:hAnsi="Times New Roman"/>
        </w:rPr>
      </w:pPr>
      <w:r w:rsidRPr="00216031">
        <w:rPr>
          <w:rFonts w:ascii="Times New Roman" w:hAnsi="Times New Roman"/>
        </w:rPr>
        <w:t xml:space="preserve">“… </w:t>
      </w:r>
      <w:proofErr w:type="spellStart"/>
      <w:proofErr w:type="gramStart"/>
      <w:r w:rsidRPr="00216031">
        <w:rPr>
          <w:rFonts w:ascii="Times New Roman" w:hAnsi="Times New Roman"/>
          <w:i/>
        </w:rPr>
        <w:t>rationalise</w:t>
      </w:r>
      <w:proofErr w:type="spellEnd"/>
      <w:proofErr w:type="gramEnd"/>
      <w:r w:rsidRPr="00216031">
        <w:rPr>
          <w:rFonts w:ascii="Times New Roman" w:hAnsi="Times New Roman"/>
          <w:i/>
        </w:rPr>
        <w:t xml:space="preserve"> reality and impose on it a framework which helps them to understand it but at the expense of oversimplifying it.  Such general explanations can be achieved only by standing back from and "</w:t>
      </w:r>
      <w:proofErr w:type="spellStart"/>
      <w:r w:rsidRPr="00216031">
        <w:rPr>
          <w:rFonts w:ascii="Times New Roman" w:hAnsi="Times New Roman"/>
          <w:i/>
        </w:rPr>
        <w:t>spectating</w:t>
      </w:r>
      <w:proofErr w:type="spellEnd"/>
      <w:r w:rsidRPr="00216031">
        <w:rPr>
          <w:rFonts w:ascii="Times New Roman" w:hAnsi="Times New Roman"/>
          <w:i/>
        </w:rPr>
        <w:t xml:space="preserve">" the human condition from a distance, as it were, and by concentrating on generalities and ignoring </w:t>
      </w:r>
      <w:proofErr w:type="gramStart"/>
      <w:r w:rsidRPr="00216031">
        <w:rPr>
          <w:rFonts w:ascii="Times New Roman" w:hAnsi="Times New Roman"/>
          <w:i/>
        </w:rPr>
        <w:t>particularities which</w:t>
      </w:r>
      <w:proofErr w:type="gramEnd"/>
      <w:r w:rsidRPr="00216031">
        <w:rPr>
          <w:rFonts w:ascii="Times New Roman" w:hAnsi="Times New Roman"/>
          <w:i/>
        </w:rPr>
        <w:t xml:space="preserve"> do not fit the picture.  Whilst such a process is very valuable, it is also very limited because it is one step removed from reality.  The "living" "authentic" truth of a situation can be fully understood only from within the situation though the picture that emerges will never be as clear-cut as that provided by "spectator" truth.” </w:t>
      </w:r>
      <w:r w:rsidRPr="00216031">
        <w:rPr>
          <w:rFonts w:ascii="Times New Roman" w:hAnsi="Times New Roman"/>
        </w:rPr>
        <w:t xml:space="preserve"> </w:t>
      </w:r>
      <w:r w:rsidR="00715B52">
        <w:rPr>
          <w:rFonts w:ascii="Times New Roman" w:hAnsi="Times New Roman"/>
        </w:rPr>
        <w:t>(Burke</w:t>
      </w:r>
      <w:proofErr w:type="gramStart"/>
      <w:r w:rsidR="00715B52">
        <w:rPr>
          <w:rFonts w:ascii="Times New Roman" w:hAnsi="Times New Roman"/>
        </w:rPr>
        <w:t>,</w:t>
      </w:r>
      <w:r w:rsidRPr="00216031">
        <w:rPr>
          <w:rFonts w:ascii="Times New Roman" w:hAnsi="Times New Roman"/>
        </w:rPr>
        <w:t>1992</w:t>
      </w:r>
      <w:proofErr w:type="gramEnd"/>
      <w:r w:rsidRPr="00216031">
        <w:rPr>
          <w:rFonts w:ascii="Times New Roman" w:hAnsi="Times New Roman"/>
        </w:rPr>
        <w:t>, p.222).</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proofErr w:type="spellStart"/>
      <w:r w:rsidRPr="00562742">
        <w:rPr>
          <w:rFonts w:ascii="Times New Roman" w:hAnsi="Times New Roman"/>
        </w:rPr>
        <w:t>Noffke’s</w:t>
      </w:r>
      <w:proofErr w:type="spellEnd"/>
      <w:r w:rsidRPr="00562742">
        <w:rPr>
          <w:rFonts w:ascii="Times New Roman" w:hAnsi="Times New Roman"/>
        </w:rPr>
        <w:t xml:space="preserve"> perspective about the need to address social issues in terms of the interconnections between personal identity and the claim of experiential knowledge, as well as power and privilege in society, </w:t>
      </w:r>
      <w:r w:rsidRPr="00562742">
        <w:rPr>
          <w:rFonts w:ascii="Times New Roman" w:hAnsi="Times New Roman"/>
          <w:i/>
        </w:rPr>
        <w:t>The process of personal transformation through the examination of practice and self-reflection may be a necessary part of social change, especially in education; it is however, not sufficient.</w:t>
      </w:r>
      <w:r w:rsidRPr="00562742">
        <w:rPr>
          <w:rFonts w:ascii="Times New Roman" w:hAnsi="Times New Roman"/>
        </w:rPr>
        <w:t xml:space="preserve"> (</w:t>
      </w:r>
      <w:proofErr w:type="spellStart"/>
      <w:r w:rsidRPr="00562742">
        <w:rPr>
          <w:rFonts w:ascii="Times New Roman" w:hAnsi="Times New Roman"/>
        </w:rPr>
        <w:t>Noffke</w:t>
      </w:r>
      <w:proofErr w:type="spellEnd"/>
      <w:r w:rsidRPr="00562742">
        <w:rPr>
          <w:rFonts w:ascii="Times New Roman" w:hAnsi="Times New Roman"/>
        </w:rPr>
        <w:t xml:space="preserve">, 1997, p. 329). </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proofErr w:type="spellStart"/>
      <w:r w:rsidRPr="00562742">
        <w:rPr>
          <w:rFonts w:ascii="Times New Roman" w:hAnsi="Times New Roman"/>
        </w:rPr>
        <w:t>Habermas</w:t>
      </w:r>
      <w:proofErr w:type="spellEnd"/>
      <w:r w:rsidRPr="00562742">
        <w:rPr>
          <w:rFonts w:ascii="Times New Roman" w:hAnsi="Times New Roman"/>
        </w:rPr>
        <w:t>’ (1976) perspective on using four criteria of social validity in communication and social evolution</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Thayer-Bacon’s (2003) perspective on fallible knowing.</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Earl and Katz’s (2009) perspective that a culture of inquiry involves others and makes time for the lengthiness of the collaborative process, the important discussions that make our research better.</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Marshall’s (1999) perspective on living life as inquiry.</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Andrews’ (2005) perspective on transformation as the kind of learning that changes people’s values, a moral activity.</w:t>
      </w:r>
    </w:p>
    <w:p w:rsidR="00562742" w:rsidRPr="00562742" w:rsidRDefault="00562742" w:rsidP="00562742">
      <w:pPr>
        <w:spacing w:after="0"/>
        <w:rPr>
          <w:rFonts w:ascii="Times New Roman" w:hAnsi="Times New Roman"/>
        </w:rPr>
      </w:pPr>
    </w:p>
    <w:p w:rsidR="00562742" w:rsidRPr="00562742" w:rsidRDefault="00562742" w:rsidP="00562742">
      <w:pPr>
        <w:pStyle w:val="ListParagraph"/>
        <w:numPr>
          <w:ilvl w:val="0"/>
          <w:numId w:val="5"/>
        </w:numPr>
        <w:spacing w:after="0"/>
        <w:rPr>
          <w:rFonts w:ascii="Times New Roman" w:hAnsi="Times New Roman"/>
        </w:rPr>
      </w:pPr>
      <w:r w:rsidRPr="00562742">
        <w:rPr>
          <w:rFonts w:ascii="Times New Roman" w:hAnsi="Times New Roman"/>
        </w:rPr>
        <w:t xml:space="preserve">Four Arrows’ (Don Trent Jacobs) perspective that doctoral research is not doing much to solve the challenges facing us in the twenty-first century. </w:t>
      </w:r>
    </w:p>
    <w:p w:rsidR="00562742" w:rsidRPr="00562742" w:rsidRDefault="00562742" w:rsidP="00562742">
      <w:pPr>
        <w:widowControl w:val="0"/>
        <w:autoSpaceDE w:val="0"/>
        <w:autoSpaceDN w:val="0"/>
        <w:adjustRightInd w:val="0"/>
        <w:spacing w:after="0"/>
        <w:rPr>
          <w:rFonts w:ascii="Times New Roman" w:hAnsi="Times New Roman" w:cs="Times"/>
          <w:color w:val="141413"/>
          <w:szCs w:val="20"/>
        </w:rPr>
      </w:pPr>
    </w:p>
    <w:p w:rsidR="00997B12" w:rsidRPr="00997B12" w:rsidRDefault="00562742" w:rsidP="00997B12">
      <w:pPr>
        <w:pStyle w:val="ListParagraph"/>
        <w:widowControl w:val="0"/>
        <w:numPr>
          <w:ilvl w:val="0"/>
          <w:numId w:val="4"/>
        </w:numPr>
        <w:autoSpaceDE w:val="0"/>
        <w:autoSpaceDN w:val="0"/>
        <w:adjustRightInd w:val="0"/>
        <w:spacing w:after="0"/>
        <w:rPr>
          <w:rFonts w:ascii="Times New Roman" w:hAnsi="Times New Roman" w:cs="Times"/>
          <w:b/>
          <w:color w:val="141413"/>
          <w:szCs w:val="34"/>
        </w:rPr>
      </w:pPr>
      <w:r w:rsidRPr="00997B12">
        <w:rPr>
          <w:rFonts w:ascii="Times New Roman" w:hAnsi="Times New Roman" w:cs="Times"/>
          <w:b/>
          <w:color w:val="141413"/>
          <w:szCs w:val="34"/>
        </w:rPr>
        <w:t>Methods, techniques, or modes of inquiry </w:t>
      </w:r>
    </w:p>
    <w:p w:rsidR="00562742" w:rsidRPr="00997B12" w:rsidRDefault="00562742" w:rsidP="00997B12">
      <w:pPr>
        <w:pStyle w:val="ListParagraph"/>
        <w:widowControl w:val="0"/>
        <w:autoSpaceDE w:val="0"/>
        <w:autoSpaceDN w:val="0"/>
        <w:adjustRightInd w:val="0"/>
        <w:spacing w:after="0"/>
        <w:ind w:left="1080"/>
        <w:rPr>
          <w:rFonts w:ascii="Times New Roman" w:hAnsi="Times New Roman" w:cs="Times"/>
          <w:color w:val="141413"/>
          <w:szCs w:val="34"/>
        </w:rPr>
      </w:pPr>
    </w:p>
    <w:p w:rsidR="00997B12" w:rsidRDefault="00997B12" w:rsidP="00997B12">
      <w:pPr>
        <w:widowControl w:val="0"/>
        <w:autoSpaceDE w:val="0"/>
        <w:autoSpaceDN w:val="0"/>
        <w:adjustRightInd w:val="0"/>
        <w:spacing w:after="0"/>
        <w:rPr>
          <w:rFonts w:ascii="Times New Roman" w:hAnsi="Times New Roman" w:cs="Times"/>
          <w:color w:val="141413"/>
          <w:szCs w:val="20"/>
        </w:rPr>
      </w:pPr>
      <w:r>
        <w:rPr>
          <w:rFonts w:ascii="Times New Roman" w:hAnsi="Times New Roman" w:cs="Times"/>
          <w:color w:val="141413"/>
          <w:szCs w:val="20"/>
        </w:rPr>
        <w:t xml:space="preserve">The mode of inquiry uses Whitehead’s (2009) living theory methodology and </w:t>
      </w:r>
      <w:proofErr w:type="spellStart"/>
      <w:r>
        <w:rPr>
          <w:rFonts w:ascii="Times New Roman" w:hAnsi="Times New Roman" w:cs="Times"/>
          <w:color w:val="141413"/>
          <w:szCs w:val="20"/>
        </w:rPr>
        <w:t>McNiff’s</w:t>
      </w:r>
      <w:proofErr w:type="spellEnd"/>
      <w:r>
        <w:rPr>
          <w:rFonts w:ascii="Times New Roman" w:hAnsi="Times New Roman" w:cs="Times"/>
          <w:color w:val="141413"/>
          <w:szCs w:val="20"/>
        </w:rPr>
        <w:t xml:space="preserve"> (2009) form of narrative for the generation of living theories. Action reflection cycles are used in forming, researching and answering questions of the kind, ‘How do I improve what I am doing?’ The cycles include: the expression of concerns when values are not being lived as fully as the practitioner-researcher believes to be possible; imagining possible improvements; choosing one to act on; action and gather data to make a judgment on the effectiveness of actions; evaluating the effectiveness of actions; modifying the concerns, ideas and actions in the light of the evaluations and the production of an explanation of learning that is submitted to a validation group to help to strengthen the validity of the explanation. </w:t>
      </w:r>
    </w:p>
    <w:p w:rsidR="00997B12" w:rsidRDefault="00997B12" w:rsidP="00997B12">
      <w:pPr>
        <w:widowControl w:val="0"/>
        <w:autoSpaceDE w:val="0"/>
        <w:autoSpaceDN w:val="0"/>
        <w:adjustRightInd w:val="0"/>
        <w:spacing w:after="0"/>
        <w:rPr>
          <w:rFonts w:ascii="Times New Roman" w:hAnsi="Times New Roman" w:cs="Times"/>
          <w:color w:val="141413"/>
          <w:szCs w:val="20"/>
        </w:rPr>
      </w:pPr>
    </w:p>
    <w:p w:rsidR="00997B12" w:rsidRDefault="00997B12" w:rsidP="00997B12">
      <w:pPr>
        <w:widowControl w:val="0"/>
        <w:autoSpaceDE w:val="0"/>
        <w:autoSpaceDN w:val="0"/>
        <w:adjustRightInd w:val="0"/>
        <w:spacing w:after="0"/>
        <w:rPr>
          <w:rFonts w:ascii="Times New Roman" w:hAnsi="Times New Roman" w:cs="Times"/>
          <w:color w:val="141413"/>
          <w:szCs w:val="20"/>
        </w:rPr>
      </w:pPr>
      <w:r>
        <w:rPr>
          <w:rFonts w:ascii="Times New Roman" w:hAnsi="Times New Roman" w:cs="Times"/>
          <w:color w:val="141413"/>
          <w:szCs w:val="20"/>
        </w:rPr>
        <w:t>The technique for showing the significance of a relationally dynamic awareness of space and boundaries in explanations of educational influence, involves the use of visual representations of practice.</w:t>
      </w:r>
    </w:p>
    <w:p w:rsidR="00562742" w:rsidRPr="00562742" w:rsidRDefault="00562742" w:rsidP="00562742">
      <w:pPr>
        <w:widowControl w:val="0"/>
        <w:autoSpaceDE w:val="0"/>
        <w:autoSpaceDN w:val="0"/>
        <w:adjustRightInd w:val="0"/>
        <w:spacing w:after="0"/>
        <w:rPr>
          <w:rFonts w:ascii="Times New Roman" w:hAnsi="Times New Roman" w:cs="Times"/>
          <w:color w:val="141413"/>
          <w:szCs w:val="20"/>
        </w:rPr>
      </w:pPr>
    </w:p>
    <w:p w:rsidR="00562742" w:rsidRPr="00562742" w:rsidRDefault="00562742" w:rsidP="00562742">
      <w:pPr>
        <w:rPr>
          <w:rFonts w:ascii="Times New Roman" w:hAnsi="Times New Roman"/>
        </w:rPr>
      </w:pPr>
      <w:r w:rsidRPr="00562742">
        <w:rPr>
          <w:rFonts w:ascii="Times New Roman" w:hAnsi="Times New Roman"/>
        </w:rPr>
        <w:t>If a teacher wishes to encourage and support an inquiry habit of mind (Earle &amp; Katz, 2006) and inquiring minds through a culture of inquiry (Delong, 2002), she might try an action-reflectio</w:t>
      </w:r>
      <w:r w:rsidR="00715B52">
        <w:rPr>
          <w:rFonts w:ascii="Times New Roman" w:hAnsi="Times New Roman"/>
        </w:rPr>
        <w:t xml:space="preserve">n (Whitehead, 1989; </w:t>
      </w:r>
      <w:proofErr w:type="spellStart"/>
      <w:r w:rsidR="00715B52">
        <w:rPr>
          <w:rFonts w:ascii="Times New Roman" w:hAnsi="Times New Roman"/>
        </w:rPr>
        <w:t>McNiff</w:t>
      </w:r>
      <w:proofErr w:type="spellEnd"/>
      <w:r w:rsidR="00715B52">
        <w:rPr>
          <w:rFonts w:ascii="Times New Roman" w:hAnsi="Times New Roman"/>
        </w:rPr>
        <w:t>, 2009</w:t>
      </w:r>
      <w:r w:rsidRPr="00562742">
        <w:rPr>
          <w:rFonts w:ascii="Times New Roman" w:hAnsi="Times New Roman"/>
        </w:rPr>
        <w:t xml:space="preserve">) process that models for the students how inquiry takes shape. This method emerged over a number of years and research papers and came into a replicable process during the instruction of two cohort </w:t>
      </w:r>
      <w:proofErr w:type="spellStart"/>
      <w:r w:rsidRPr="00562742">
        <w:rPr>
          <w:rFonts w:ascii="Times New Roman" w:hAnsi="Times New Roman"/>
        </w:rPr>
        <w:t>programmes</w:t>
      </w:r>
      <w:proofErr w:type="spellEnd"/>
      <w:r w:rsidRPr="00562742">
        <w:rPr>
          <w:rFonts w:ascii="Times New Roman" w:hAnsi="Times New Roman"/>
        </w:rPr>
        <w:t xml:space="preserve"> in 2010 and 2011. Using Call Recorder, SKYPE conversations were recorded between the researchers during the teaching of a Master’s course Discovering Approaches to Professional Development Master’s over 7 weeks, including 6 Saturdays. </w:t>
      </w:r>
    </w:p>
    <w:p w:rsidR="00562742" w:rsidRPr="00562742" w:rsidRDefault="00562742" w:rsidP="00562742">
      <w:pPr>
        <w:rPr>
          <w:rFonts w:ascii="Times New Roman" w:hAnsi="Times New Roman"/>
        </w:rPr>
      </w:pPr>
      <w:r w:rsidRPr="00562742">
        <w:rPr>
          <w:rFonts w:ascii="Times New Roman" w:hAnsi="Times New Roman"/>
        </w:rPr>
        <w:t>The method emerged to include four steps</w:t>
      </w:r>
      <w:r w:rsidR="00997B12">
        <w:rPr>
          <w:rFonts w:ascii="Times New Roman" w:hAnsi="Times New Roman"/>
        </w:rPr>
        <w:t>, all of which are located on YouTube</w:t>
      </w:r>
      <w:r w:rsidRPr="00562742">
        <w:rPr>
          <w:rFonts w:ascii="Times New Roman" w:hAnsi="Times New Roman"/>
        </w:rPr>
        <w:t>. First, the professor reads and responds to written papers, listens to student concerns in emails and other communications, including SKYPE conversations and determines what she thinks the students need as the next step in the inquiry process, as in a ‘just-in-time’ approach. This process resembles what Kinsella calls “contextual empathy”.</w:t>
      </w:r>
      <w:r w:rsidR="00997B12">
        <w:rPr>
          <w:rFonts w:ascii="Times New Roman" w:hAnsi="Times New Roman"/>
        </w:rPr>
        <w:t xml:space="preserve"> </w:t>
      </w:r>
      <w:r w:rsidRPr="00562742">
        <w:rPr>
          <w:rFonts w:ascii="Times New Roman" w:hAnsi="Times New Roman"/>
        </w:rPr>
        <w:t xml:space="preserve">Second, she shares her observations, plans and intentions for the next session with the cohort group on SKYPE with her critical friend. He listens, responds and makes suggestions for improvement. It is uploaded to YouTube for public access. </w:t>
      </w:r>
    </w:p>
    <w:p w:rsidR="00997B12" w:rsidRDefault="00562742" w:rsidP="00997B12">
      <w:pPr>
        <w:rPr>
          <w:rFonts w:ascii="Times New Roman" w:hAnsi="Times New Roman"/>
        </w:rPr>
      </w:pPr>
      <w:r w:rsidRPr="00562742">
        <w:rPr>
          <w:rFonts w:ascii="Times New Roman" w:hAnsi="Times New Roman"/>
        </w:rPr>
        <w:t xml:space="preserve">Third, she shares her plan at the next master’s session by playing the conversation as the plan for the day. The events of the day are video recorded and uploaded for her own and the students’ </w:t>
      </w:r>
      <w:proofErr w:type="gramStart"/>
      <w:r w:rsidRPr="00562742">
        <w:rPr>
          <w:rFonts w:ascii="Times New Roman" w:hAnsi="Times New Roman"/>
        </w:rPr>
        <w:t>review which</w:t>
      </w:r>
      <w:proofErr w:type="gramEnd"/>
      <w:r w:rsidRPr="00562742">
        <w:rPr>
          <w:rFonts w:ascii="Times New Roman" w:hAnsi="Times New Roman"/>
        </w:rPr>
        <w:t xml:space="preserve"> is especially helpful for anyone who missed the day. Fourth, she reviews the events with her critical friend through the same process with a vie</w:t>
      </w:r>
      <w:r w:rsidR="00997B12">
        <w:rPr>
          <w:rFonts w:ascii="Times New Roman" w:hAnsi="Times New Roman"/>
        </w:rPr>
        <w:t>w to planning the next session</w:t>
      </w:r>
      <w:r w:rsidRPr="00562742">
        <w:rPr>
          <w:rFonts w:ascii="Times New Roman" w:hAnsi="Times New Roman"/>
        </w:rPr>
        <w:t xml:space="preserve">. </w:t>
      </w:r>
    </w:p>
    <w:p w:rsidR="00562742" w:rsidRPr="00997B12" w:rsidRDefault="00997B12" w:rsidP="00997B12">
      <w:pPr>
        <w:widowControl w:val="0"/>
        <w:autoSpaceDE w:val="0"/>
        <w:autoSpaceDN w:val="0"/>
        <w:adjustRightInd w:val="0"/>
        <w:spacing w:after="0"/>
        <w:rPr>
          <w:rFonts w:ascii="Times New Roman" w:hAnsi="Times New Roman" w:cs="Times"/>
          <w:color w:val="141413"/>
          <w:szCs w:val="20"/>
        </w:rPr>
      </w:pPr>
      <w:r>
        <w:rPr>
          <w:rFonts w:ascii="Times New Roman" w:hAnsi="Times New Roman" w:cs="Times"/>
          <w:color w:val="141413"/>
          <w:szCs w:val="20"/>
        </w:rPr>
        <w:t xml:space="preserve">The technique for strengthening the validity of research accounts involves the use by validation groups of peers of </w:t>
      </w:r>
      <w:proofErr w:type="spellStart"/>
      <w:r>
        <w:rPr>
          <w:rFonts w:ascii="Times New Roman" w:hAnsi="Times New Roman" w:cs="Times"/>
          <w:color w:val="141413"/>
          <w:szCs w:val="20"/>
        </w:rPr>
        <w:t>Habermas</w:t>
      </w:r>
      <w:proofErr w:type="spellEnd"/>
      <w:r>
        <w:rPr>
          <w:rFonts w:ascii="Times New Roman" w:hAnsi="Times New Roman" w:cs="Times"/>
          <w:color w:val="141413"/>
          <w:szCs w:val="20"/>
        </w:rPr>
        <w:t>’ (1976, pp. 2-3) four criteria of comprehensibility, rightness, truth and authenticity.</w:t>
      </w:r>
    </w:p>
    <w:p w:rsidR="00562742" w:rsidRPr="00562742" w:rsidRDefault="00562742" w:rsidP="00562742">
      <w:pPr>
        <w:widowControl w:val="0"/>
        <w:autoSpaceDE w:val="0"/>
        <w:autoSpaceDN w:val="0"/>
        <w:adjustRightInd w:val="0"/>
        <w:spacing w:after="0"/>
        <w:rPr>
          <w:rFonts w:ascii="Times New Roman" w:hAnsi="Times New Roman" w:cs="Arial"/>
          <w:szCs w:val="26"/>
        </w:rPr>
      </w:pP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 xml:space="preserve">4. </w:t>
      </w:r>
      <w:r w:rsidRPr="00562742">
        <w:rPr>
          <w:rFonts w:ascii="Times New Roman" w:hAnsi="Times New Roman" w:cs="Times"/>
          <w:color w:val="141413"/>
          <w:szCs w:val="34"/>
        </w:rPr>
        <w:tab/>
      </w:r>
      <w:r w:rsidRPr="00562742">
        <w:rPr>
          <w:rFonts w:ascii="Times New Roman" w:hAnsi="Times New Roman" w:cs="Times"/>
          <w:b/>
          <w:color w:val="141413"/>
          <w:szCs w:val="34"/>
        </w:rPr>
        <w:t>Data sources, evidence, objects or materials </w:t>
      </w: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 xml:space="preserve">Data will be drawn from the work of two Master of Education cohort </w:t>
      </w:r>
      <w:proofErr w:type="spellStart"/>
      <w:r w:rsidRPr="00562742">
        <w:rPr>
          <w:rFonts w:ascii="Times New Roman" w:hAnsi="Times New Roman" w:cs="Times"/>
          <w:color w:val="141413"/>
          <w:szCs w:val="34"/>
        </w:rPr>
        <w:t>programmes</w:t>
      </w:r>
      <w:proofErr w:type="spellEnd"/>
      <w:r w:rsidRPr="00562742">
        <w:rPr>
          <w:rFonts w:ascii="Times New Roman" w:hAnsi="Times New Roman" w:cs="Times"/>
          <w:color w:val="141413"/>
          <w:szCs w:val="34"/>
        </w:rPr>
        <w:t xml:space="preserve"> and the papers and major research projects that they produced</w:t>
      </w:r>
      <w:r w:rsidR="005E6791">
        <w:rPr>
          <w:rFonts w:ascii="Times New Roman" w:hAnsi="Times New Roman" w:cs="Times"/>
          <w:color w:val="141413"/>
          <w:szCs w:val="34"/>
        </w:rPr>
        <w:t xml:space="preserve"> </w:t>
      </w:r>
      <w:r w:rsidR="005E6791" w:rsidRPr="00562742">
        <w:rPr>
          <w:rFonts w:ascii="Times New Roman" w:hAnsi="Times New Roman" w:cs="Arial"/>
          <w:szCs w:val="56"/>
        </w:rPr>
        <w:t xml:space="preserve">projects </w:t>
      </w:r>
      <w:r w:rsidR="005E6791">
        <w:rPr>
          <w:rFonts w:ascii="Times New Roman" w:hAnsi="Times New Roman" w:cs="Arial"/>
          <w:szCs w:val="56"/>
        </w:rPr>
        <w:t>(published at http;//</w:t>
      </w:r>
      <w:proofErr w:type="spellStart"/>
      <w:r w:rsidR="005E6791">
        <w:rPr>
          <w:rFonts w:ascii="Times New Roman" w:hAnsi="Times New Roman" w:cs="Arial"/>
          <w:szCs w:val="56"/>
        </w:rPr>
        <w:t>www.spanglefish.com/actionresearchcanada</w:t>
      </w:r>
      <w:proofErr w:type="spellEnd"/>
      <w:r w:rsidR="005E6791">
        <w:rPr>
          <w:rFonts w:ascii="Times New Roman" w:hAnsi="Times New Roman" w:cs="Arial"/>
          <w:szCs w:val="56"/>
        </w:rPr>
        <w:t>)</w:t>
      </w:r>
      <w:r w:rsidRPr="00562742">
        <w:rPr>
          <w:rFonts w:ascii="Times New Roman" w:hAnsi="Times New Roman" w:cs="Times"/>
          <w:color w:val="141413"/>
          <w:szCs w:val="34"/>
        </w:rPr>
        <w:t>. For each of the Master’s students, the individual questions pertained to their personal inquiries to improve their lives and the lives of those they influence.</w:t>
      </w:r>
    </w:p>
    <w:p w:rsidR="00562742" w:rsidRPr="00562742" w:rsidRDefault="00562742" w:rsidP="00562742">
      <w:pPr>
        <w:pStyle w:val="OmniPage2"/>
        <w:rPr>
          <w:sz w:val="24"/>
          <w:lang w:val="en-US"/>
        </w:rPr>
      </w:pPr>
    </w:p>
    <w:p w:rsidR="00562742" w:rsidRPr="003B78E5" w:rsidRDefault="00562742" w:rsidP="003B78E5">
      <w:pPr>
        <w:widowControl w:val="0"/>
        <w:autoSpaceDE w:val="0"/>
        <w:autoSpaceDN w:val="0"/>
        <w:adjustRightInd w:val="0"/>
        <w:spacing w:after="0"/>
        <w:rPr>
          <w:rFonts w:ascii="Times New Roman" w:hAnsi="Times New Roman" w:cs="Arial"/>
          <w:szCs w:val="56"/>
        </w:rPr>
      </w:pPr>
      <w:r w:rsidRPr="00562742">
        <w:t>The students were to conduct, “</w:t>
      </w:r>
      <w:r w:rsidRPr="00562742">
        <w:rPr>
          <w:i/>
          <w:szCs w:val="22"/>
        </w:rPr>
        <w:t xml:space="preserve">an action </w:t>
      </w:r>
      <w:proofErr w:type="gramStart"/>
      <w:r w:rsidRPr="00562742">
        <w:rPr>
          <w:i/>
          <w:szCs w:val="22"/>
        </w:rPr>
        <w:t>inquiry ..into</w:t>
      </w:r>
      <w:proofErr w:type="gramEnd"/>
      <w:r w:rsidRPr="00562742">
        <w:rPr>
          <w:i/>
          <w:szCs w:val="22"/>
        </w:rPr>
        <w:t xml:space="preserve"> an aspect of your educational practice by using the data available to you to improve your own learning, the learning of others and the learning of social formations.”</w:t>
      </w:r>
      <w:r w:rsidRPr="00562742">
        <w:rPr>
          <w:szCs w:val="22"/>
        </w:rPr>
        <w:t xml:space="preserve"> </w:t>
      </w:r>
      <w:r w:rsidR="003B78E5" w:rsidRPr="00562742">
        <w:rPr>
          <w:rFonts w:ascii="Times New Roman" w:hAnsi="Times New Roman" w:cs="Times"/>
          <w:color w:val="141413"/>
          <w:szCs w:val="20"/>
        </w:rPr>
        <w:t>The substantiated conclusions include evidence of promoting self-study and action research in medical facilities; evidence of influence in the context of classrooms, schools and school systems; evidence of accounting for an individual’s educational influence in a second language context; evidence of using multi-media to enhance research results.</w:t>
      </w:r>
      <w:r w:rsidR="003B78E5">
        <w:rPr>
          <w:rFonts w:ascii="Times New Roman" w:hAnsi="Times New Roman" w:cs="Times"/>
          <w:color w:val="141413"/>
          <w:szCs w:val="20"/>
        </w:rPr>
        <w:t xml:space="preserve"> </w:t>
      </w:r>
      <w:r w:rsidRPr="00562742">
        <w:t xml:space="preserve">The proposal states that </w:t>
      </w:r>
      <w:r w:rsidRPr="00562742">
        <w:rPr>
          <w:i/>
        </w:rPr>
        <w:t xml:space="preserve">the research question can be applied in the individual's direct educational context, with innumerable responses and insights, as can be inferred from the following examples: </w:t>
      </w:r>
    </w:p>
    <w:p w:rsidR="00562742" w:rsidRPr="00562742" w:rsidRDefault="00562742" w:rsidP="00562742">
      <w:pPr>
        <w:pStyle w:val="OmniPage2"/>
        <w:rPr>
          <w:i/>
          <w:sz w:val="24"/>
          <w:lang w:val="en-US"/>
        </w:rPr>
      </w:pPr>
    </w:p>
    <w:p w:rsidR="00562742" w:rsidRPr="00562742" w:rsidRDefault="00562742" w:rsidP="00562742">
      <w:pPr>
        <w:ind w:left="709" w:firstLine="11"/>
        <w:rPr>
          <w:rFonts w:ascii="Times New Roman" w:hAnsi="Times New Roman"/>
          <w:i/>
          <w:lang w:val="en-GB"/>
        </w:rPr>
      </w:pPr>
      <w:r w:rsidRPr="00562742">
        <w:rPr>
          <w:rFonts w:ascii="Times New Roman" w:hAnsi="Times New Roman"/>
          <w:i/>
        </w:rPr>
        <w:t xml:space="preserve">4.1 </w:t>
      </w:r>
      <w:r w:rsidRPr="00562742">
        <w:rPr>
          <w:rFonts w:ascii="Times New Roman" w:hAnsi="Times New Roman"/>
          <w:i/>
          <w:lang w:val="en-GB"/>
        </w:rPr>
        <w:t xml:space="preserve">How can I increase my authenticity in order to contribute to the development of a culture of inquiry? </w:t>
      </w:r>
    </w:p>
    <w:p w:rsidR="00562742" w:rsidRPr="00562742" w:rsidRDefault="00562742" w:rsidP="00562742">
      <w:pPr>
        <w:ind w:firstLine="709"/>
        <w:outlineLvl w:val="0"/>
        <w:rPr>
          <w:rFonts w:ascii="Times New Roman" w:hAnsi="Times New Roman"/>
          <w:color w:val="000000"/>
        </w:rPr>
      </w:pPr>
      <w:r w:rsidRPr="00562742">
        <w:rPr>
          <w:rFonts w:ascii="Times New Roman" w:hAnsi="Times New Roman"/>
          <w:i/>
        </w:rPr>
        <w:t xml:space="preserve">4.2 </w:t>
      </w:r>
      <w:r w:rsidRPr="00562742">
        <w:rPr>
          <w:rFonts w:ascii="Times New Roman" w:hAnsi="Times New Roman" w:cs="Times New Roman"/>
          <w:i/>
          <w:color w:val="000000"/>
        </w:rPr>
        <w:t>How can I improve my practice by living my values?</w:t>
      </w:r>
    </w:p>
    <w:p w:rsidR="00562742" w:rsidRPr="00562742" w:rsidRDefault="00562742" w:rsidP="00562742">
      <w:pPr>
        <w:pStyle w:val="OmniPage1"/>
        <w:tabs>
          <w:tab w:val="left" w:pos="709"/>
        </w:tabs>
        <w:ind w:left="709"/>
        <w:rPr>
          <w:i/>
          <w:sz w:val="24"/>
        </w:rPr>
      </w:pPr>
      <w:r w:rsidRPr="00562742">
        <w:rPr>
          <w:i/>
          <w:sz w:val="24"/>
          <w:lang w:val="en-US"/>
        </w:rPr>
        <w:t xml:space="preserve">4.3 How </w:t>
      </w:r>
      <w:r w:rsidRPr="00562742">
        <w:rPr>
          <w:i/>
          <w:sz w:val="24"/>
        </w:rPr>
        <w:t>I do live the values of honesty, compassion, empathic relationships, and authenticity in my teaching?</w:t>
      </w:r>
    </w:p>
    <w:p w:rsidR="00562742" w:rsidRPr="00562742" w:rsidRDefault="00562742" w:rsidP="00562742">
      <w:pPr>
        <w:pStyle w:val="OmniPage1"/>
        <w:tabs>
          <w:tab w:val="left" w:pos="709"/>
        </w:tabs>
        <w:ind w:left="709"/>
        <w:rPr>
          <w:i/>
          <w:sz w:val="24"/>
        </w:rPr>
      </w:pPr>
    </w:p>
    <w:p w:rsidR="00562742" w:rsidRPr="00562742" w:rsidRDefault="00562742" w:rsidP="00562742">
      <w:pPr>
        <w:ind w:left="709"/>
        <w:rPr>
          <w:rFonts w:ascii="Times New Roman" w:hAnsi="Times New Roman"/>
          <w:bCs/>
          <w:i/>
        </w:rPr>
      </w:pPr>
      <w:r w:rsidRPr="00562742">
        <w:rPr>
          <w:rFonts w:ascii="Times New Roman" w:hAnsi="Times New Roman"/>
          <w:i/>
        </w:rPr>
        <w:t xml:space="preserve">4.4 </w:t>
      </w:r>
      <w:r w:rsidRPr="00562742">
        <w:rPr>
          <w:rFonts w:ascii="Times New Roman" w:hAnsi="Times New Roman"/>
          <w:bCs/>
          <w:i/>
        </w:rPr>
        <w:t>How do my values in life intrinsically connect to my actions and how do I exercise my influence in my relations with the teachers I support?</w:t>
      </w:r>
    </w:p>
    <w:p w:rsidR="00562742" w:rsidRPr="00562742" w:rsidRDefault="00562742" w:rsidP="00562742">
      <w:pPr>
        <w:pStyle w:val="OmniPage1"/>
        <w:tabs>
          <w:tab w:val="left" w:pos="0"/>
        </w:tabs>
        <w:rPr>
          <w:sz w:val="24"/>
          <w:lang w:val="en-US"/>
        </w:rPr>
      </w:pPr>
      <w:r w:rsidRPr="00562742">
        <w:rPr>
          <w:sz w:val="24"/>
          <w:lang w:val="en-US"/>
        </w:rPr>
        <w:t>Data will also be drawn from videotaping of class presentations, discussions, local and global SKYPE recordings of collaborative inquiries, located on YouTube.</w:t>
      </w:r>
    </w:p>
    <w:p w:rsidR="00562742" w:rsidRPr="00562742" w:rsidRDefault="00562742" w:rsidP="00562742">
      <w:pPr>
        <w:pStyle w:val="OmniPage1"/>
        <w:tabs>
          <w:tab w:val="left" w:pos="0"/>
        </w:tabs>
        <w:rPr>
          <w:sz w:val="24"/>
          <w:lang w:val="en-US"/>
        </w:rPr>
      </w:pPr>
    </w:p>
    <w:p w:rsidR="00562742" w:rsidRPr="00562742" w:rsidRDefault="00562742" w:rsidP="00562742">
      <w:pPr>
        <w:pStyle w:val="OmniPage1"/>
        <w:tabs>
          <w:tab w:val="left" w:pos="0"/>
        </w:tabs>
        <w:rPr>
          <w:sz w:val="24"/>
        </w:rPr>
      </w:pPr>
      <w:r w:rsidRPr="00562742">
        <w:rPr>
          <w:sz w:val="24"/>
        </w:rPr>
        <w:t xml:space="preserve">Evidence, objects and materials to show the effectiveness of ‘I’ questions in improving practice and generating knowledge, in realising the second part of the AERA mission, will also be drawn from masters dissertations at </w:t>
      </w:r>
      <w:hyperlink r:id="rId5" w:history="1">
        <w:r w:rsidRPr="00562742">
          <w:rPr>
            <w:rStyle w:val="Hyperlink"/>
            <w:sz w:val="24"/>
          </w:rPr>
          <w:t>http://www.actionresearch.net/living/living.shtml</w:t>
        </w:r>
      </w:hyperlink>
      <w:r w:rsidRPr="00562742">
        <w:rPr>
          <w:sz w:val="24"/>
        </w:rPr>
        <w:t xml:space="preserve"> and masters papers and dissertations at </w:t>
      </w:r>
      <w:hyperlink r:id="rId6" w:history="1">
        <w:r w:rsidRPr="00562742">
          <w:rPr>
            <w:rStyle w:val="Hyperlink"/>
            <w:sz w:val="24"/>
          </w:rPr>
          <w:t>http://spanglefish.com/actionresearchcanada</w:t>
        </w:r>
      </w:hyperlink>
      <w:r w:rsidRPr="00562742">
        <w:rPr>
          <w:sz w:val="24"/>
        </w:rPr>
        <w:t xml:space="preserve"> and writings for masters units at </w:t>
      </w:r>
      <w:hyperlink r:id="rId7" w:history="1">
        <w:r w:rsidRPr="00562742">
          <w:rPr>
            <w:rStyle w:val="Hyperlink"/>
            <w:sz w:val="24"/>
          </w:rPr>
          <w:t>http://www.actionresearch.net/writings/mastermod.shtml</w:t>
        </w:r>
      </w:hyperlink>
      <w:r w:rsidRPr="00562742">
        <w:rPr>
          <w:sz w:val="24"/>
        </w:rPr>
        <w:t xml:space="preserve"> .</w:t>
      </w:r>
    </w:p>
    <w:p w:rsidR="00562742" w:rsidRPr="00562742" w:rsidRDefault="00562742" w:rsidP="00562742">
      <w:pPr>
        <w:widowControl w:val="0"/>
        <w:autoSpaceDE w:val="0"/>
        <w:autoSpaceDN w:val="0"/>
        <w:adjustRightInd w:val="0"/>
        <w:spacing w:after="0"/>
        <w:rPr>
          <w:rFonts w:ascii="Times New Roman" w:hAnsi="Times New Roman" w:cs="Times"/>
          <w:color w:val="141413"/>
          <w:szCs w:val="20"/>
        </w:rPr>
      </w:pP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 xml:space="preserve">5. </w:t>
      </w:r>
      <w:r w:rsidRPr="00562742">
        <w:rPr>
          <w:rFonts w:ascii="Times New Roman" w:hAnsi="Times New Roman" w:cs="Times"/>
          <w:color w:val="141413"/>
          <w:szCs w:val="34"/>
        </w:rPr>
        <w:tab/>
      </w:r>
      <w:r w:rsidRPr="00562742">
        <w:rPr>
          <w:rFonts w:ascii="Times New Roman" w:hAnsi="Times New Roman" w:cs="Times"/>
          <w:b/>
          <w:color w:val="141413"/>
          <w:szCs w:val="34"/>
        </w:rPr>
        <w:t>Results and substantiated conclusions</w:t>
      </w:r>
      <w:r w:rsidRPr="00562742">
        <w:rPr>
          <w:rFonts w:ascii="Times New Roman" w:hAnsi="Times New Roman" w:cs="Times"/>
          <w:color w:val="141413"/>
          <w:szCs w:val="34"/>
        </w:rPr>
        <w:t xml:space="preserve"> </w:t>
      </w: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 xml:space="preserve">Results and substantiated conclusions from </w:t>
      </w:r>
      <w:r w:rsidR="000306A8">
        <w:rPr>
          <w:rFonts w:ascii="Times New Roman" w:hAnsi="Times New Roman" w:cs="Times"/>
          <w:color w:val="141413"/>
          <w:szCs w:val="34"/>
        </w:rPr>
        <w:t>action research</w:t>
      </w:r>
      <w:r w:rsidRPr="00562742">
        <w:rPr>
          <w:rFonts w:ascii="Times New Roman" w:hAnsi="Times New Roman" w:cs="Times"/>
          <w:color w:val="141413"/>
          <w:szCs w:val="34"/>
        </w:rPr>
        <w:t xml:space="preserve"> ‘I’ inquiries that engage with issues of social transformation and the values that carry hope for the future of humanity have been published in the many electronic sites such as Educational Journal of Living Theories as well as in the academy.</w:t>
      </w: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p>
    <w:p w:rsidR="00562742" w:rsidRPr="005E6791" w:rsidRDefault="00562742" w:rsidP="00562742">
      <w:pPr>
        <w:widowControl w:val="0"/>
        <w:autoSpaceDE w:val="0"/>
        <w:autoSpaceDN w:val="0"/>
        <w:adjustRightInd w:val="0"/>
        <w:spacing w:after="0"/>
        <w:rPr>
          <w:rFonts w:ascii="Times New Roman" w:hAnsi="Times New Roman" w:cs="Arial"/>
          <w:szCs w:val="56"/>
        </w:rPr>
      </w:pPr>
      <w:r w:rsidRPr="00562742">
        <w:rPr>
          <w:rFonts w:ascii="Times New Roman" w:hAnsi="Times New Roman" w:cs="Arial"/>
          <w:szCs w:val="56"/>
        </w:rPr>
        <w:t xml:space="preserve">The contents below of the major research projects </w:t>
      </w:r>
      <w:r w:rsidR="005E6791">
        <w:rPr>
          <w:rFonts w:ascii="Times New Roman" w:hAnsi="Times New Roman" w:cs="Arial"/>
          <w:szCs w:val="56"/>
        </w:rPr>
        <w:t>(published at http;//</w:t>
      </w:r>
      <w:proofErr w:type="spellStart"/>
      <w:r w:rsidR="005E6791">
        <w:rPr>
          <w:rFonts w:ascii="Times New Roman" w:hAnsi="Times New Roman" w:cs="Arial"/>
          <w:szCs w:val="56"/>
        </w:rPr>
        <w:t>www.spanglefish.com/actionresearchcanada</w:t>
      </w:r>
      <w:proofErr w:type="spellEnd"/>
      <w:r w:rsidR="005E6791">
        <w:rPr>
          <w:rFonts w:ascii="Times New Roman" w:hAnsi="Times New Roman" w:cs="Arial"/>
          <w:szCs w:val="56"/>
        </w:rPr>
        <w:t xml:space="preserve">) </w:t>
      </w:r>
      <w:r w:rsidRPr="00562742">
        <w:rPr>
          <w:rFonts w:ascii="Times New Roman" w:hAnsi="Times New Roman" w:cs="Arial"/>
          <w:szCs w:val="56"/>
        </w:rPr>
        <w:t xml:space="preserve">produced by the masters cohorts in </w:t>
      </w:r>
      <w:proofErr w:type="spellStart"/>
      <w:r w:rsidRPr="00562742">
        <w:rPr>
          <w:rFonts w:ascii="Times New Roman" w:hAnsi="Times New Roman" w:cs="Arial"/>
          <w:szCs w:val="56"/>
        </w:rPr>
        <w:t>Bluewater</w:t>
      </w:r>
      <w:proofErr w:type="spellEnd"/>
      <w:r w:rsidRPr="00562742">
        <w:rPr>
          <w:rFonts w:ascii="Times New Roman" w:hAnsi="Times New Roman" w:cs="Arial"/>
          <w:szCs w:val="56"/>
        </w:rPr>
        <w:t xml:space="preserve"> will be </w:t>
      </w:r>
      <w:proofErr w:type="spellStart"/>
      <w:r w:rsidRPr="00562742">
        <w:rPr>
          <w:rFonts w:ascii="Times New Roman" w:hAnsi="Times New Roman" w:cs="Arial"/>
          <w:szCs w:val="56"/>
        </w:rPr>
        <w:t>analysed</w:t>
      </w:r>
      <w:proofErr w:type="spellEnd"/>
      <w:r w:rsidRPr="00562742">
        <w:rPr>
          <w:rFonts w:ascii="Times New Roman" w:hAnsi="Times New Roman" w:cs="Arial"/>
          <w:szCs w:val="26"/>
        </w:rPr>
        <w:t xml:space="preserve"> to demonstrate how such </w:t>
      </w:r>
      <w:r w:rsidR="000306A8">
        <w:rPr>
          <w:rFonts w:ascii="Times New Roman" w:hAnsi="Times New Roman" w:cs="Arial"/>
          <w:szCs w:val="26"/>
        </w:rPr>
        <w:t>action research</w:t>
      </w:r>
      <w:r w:rsidRPr="00562742">
        <w:rPr>
          <w:rFonts w:ascii="Times New Roman" w:hAnsi="Times New Roman" w:cs="Arial"/>
          <w:szCs w:val="26"/>
        </w:rPr>
        <w:t xml:space="preserve"> ‘I’ inquiries can fulfill the AERA mission satisfying the mission </w:t>
      </w:r>
      <w:r w:rsidRPr="00562742">
        <w:rPr>
          <w:rFonts w:ascii="Times New Roman" w:hAnsi="Times New Roman" w:cs="Times"/>
          <w:i/>
          <w:color w:val="141413"/>
          <w:szCs w:val="20"/>
        </w:rPr>
        <w:t xml:space="preserve">to advance knowledge about education, to encourage scholarly inquiry related to education </w:t>
      </w:r>
      <w:proofErr w:type="gramStart"/>
      <w:r w:rsidRPr="00562742">
        <w:rPr>
          <w:rFonts w:ascii="Times New Roman" w:hAnsi="Times New Roman" w:cs="Times"/>
          <w:i/>
          <w:color w:val="141413"/>
          <w:szCs w:val="20"/>
        </w:rPr>
        <w:t>and  to</w:t>
      </w:r>
      <w:proofErr w:type="gramEnd"/>
      <w:r w:rsidRPr="00562742">
        <w:rPr>
          <w:rFonts w:ascii="Times New Roman" w:hAnsi="Times New Roman" w:cs="Times"/>
          <w:i/>
          <w:color w:val="141413"/>
          <w:szCs w:val="20"/>
        </w:rPr>
        <w:t xml:space="preserve"> promote the use of research to improve education and serve the public good. </w:t>
      </w:r>
      <w:r w:rsidRPr="00562742">
        <w:rPr>
          <w:rFonts w:ascii="Times New Roman" w:hAnsi="Times New Roman" w:cs="Times"/>
          <w:color w:val="141413"/>
          <w:szCs w:val="20"/>
        </w:rPr>
        <w:t xml:space="preserve">The analysis will show how the generation of the living educational theories of educational researchers can integrate insights from the theories of education researchers in a way that sustains a connection with both improving practice and generating knowledge. The substantiated conclusions include alternative ways of representing learning; evidence of influence in the context of classrooms, schools and school systems; evidence of accounting for an individual’s educational influence in a </w:t>
      </w:r>
      <w:r w:rsidR="003B78E5">
        <w:rPr>
          <w:rFonts w:ascii="Times New Roman" w:hAnsi="Times New Roman" w:cs="Times"/>
          <w:color w:val="141413"/>
          <w:szCs w:val="20"/>
        </w:rPr>
        <w:t>supporting learning differences</w:t>
      </w:r>
      <w:r w:rsidRPr="00562742">
        <w:rPr>
          <w:rFonts w:ascii="Times New Roman" w:hAnsi="Times New Roman" w:cs="Times"/>
          <w:color w:val="141413"/>
          <w:szCs w:val="20"/>
        </w:rPr>
        <w:t>; evidence of using multi-media to enhance research results.</w:t>
      </w:r>
    </w:p>
    <w:p w:rsidR="00562742" w:rsidRPr="00562742" w:rsidRDefault="00562742" w:rsidP="00562742">
      <w:pPr>
        <w:widowControl w:val="0"/>
        <w:autoSpaceDE w:val="0"/>
        <w:autoSpaceDN w:val="0"/>
        <w:adjustRightInd w:val="0"/>
        <w:spacing w:after="0"/>
        <w:rPr>
          <w:rFonts w:ascii="Times New Roman" w:hAnsi="Times New Roman" w:cs="Arial"/>
          <w:szCs w:val="26"/>
        </w:rPr>
      </w:pPr>
    </w:p>
    <w:p w:rsidR="00562742" w:rsidRPr="00562742" w:rsidRDefault="00562742" w:rsidP="00562742">
      <w:pPr>
        <w:pStyle w:val="Centred"/>
        <w:spacing w:line="240" w:lineRule="auto"/>
        <w:ind w:left="709"/>
        <w:jc w:val="left"/>
        <w:rPr>
          <w:i/>
        </w:rPr>
      </w:pPr>
      <w:r w:rsidRPr="00562742">
        <w:rPr>
          <w:rFonts w:cs="Arial"/>
          <w:szCs w:val="32"/>
        </w:rPr>
        <w:t> </w:t>
      </w:r>
      <w:r w:rsidRPr="00562742">
        <w:rPr>
          <w:i/>
        </w:rPr>
        <w:t xml:space="preserve">5.1 </w:t>
      </w:r>
      <w:r w:rsidRPr="00562742">
        <w:t>Megan Jones</w:t>
      </w:r>
      <w:r w:rsidRPr="00562742">
        <w:rPr>
          <w:i/>
        </w:rPr>
        <w:t>: How can I live my values more fully in my practice</w:t>
      </w:r>
      <w:r w:rsidR="000306A8">
        <w:rPr>
          <w:i/>
        </w:rPr>
        <w:t xml:space="preserve"> and trust my embodied knowledge</w:t>
      </w:r>
      <w:r w:rsidRPr="00562742">
        <w:rPr>
          <w:i/>
        </w:rPr>
        <w:t>?</w:t>
      </w:r>
    </w:p>
    <w:p w:rsidR="00562742" w:rsidRPr="00562742" w:rsidRDefault="00562742" w:rsidP="00562742">
      <w:pPr>
        <w:pStyle w:val="Centred"/>
        <w:spacing w:line="240" w:lineRule="auto"/>
        <w:jc w:val="left"/>
        <w:rPr>
          <w:i/>
        </w:rPr>
      </w:pPr>
    </w:p>
    <w:p w:rsidR="00562742" w:rsidRPr="00562742" w:rsidRDefault="00562742" w:rsidP="00562742">
      <w:pPr>
        <w:ind w:left="709"/>
        <w:rPr>
          <w:rFonts w:ascii="Times New Roman" w:hAnsi="Times New Roman"/>
          <w:i/>
          <w:color w:val="000000"/>
        </w:rPr>
      </w:pPr>
      <w:r w:rsidRPr="00562742">
        <w:rPr>
          <w:rFonts w:ascii="Times New Roman" w:hAnsi="Times New Roman" w:cs="Arial"/>
          <w:szCs w:val="32"/>
        </w:rPr>
        <w:t> </w:t>
      </w:r>
      <w:r w:rsidRPr="00562742">
        <w:rPr>
          <w:rFonts w:ascii="Times New Roman" w:hAnsi="Times New Roman"/>
          <w:bCs/>
          <w:i/>
        </w:rPr>
        <w:t>5.2</w:t>
      </w:r>
      <w:r w:rsidRPr="00562742">
        <w:rPr>
          <w:rFonts w:ascii="Times New Roman" w:hAnsi="Times New Roman"/>
          <w:color w:val="000000"/>
        </w:rPr>
        <w:t xml:space="preserve"> Liz Campbell: </w:t>
      </w:r>
      <w:r w:rsidRPr="00562742">
        <w:rPr>
          <w:rFonts w:ascii="Times New Roman" w:hAnsi="Times New Roman"/>
          <w:i/>
          <w:color w:val="000000"/>
        </w:rPr>
        <w:t xml:space="preserve">How can I improve my practice by living my values of love and joy more fully? </w:t>
      </w:r>
    </w:p>
    <w:p w:rsidR="00562742" w:rsidRPr="00562742" w:rsidRDefault="00562742" w:rsidP="00562742">
      <w:pPr>
        <w:ind w:left="709"/>
        <w:rPr>
          <w:rFonts w:ascii="Times New Roman" w:hAnsi="Times New Roman"/>
          <w:i/>
          <w:szCs w:val="20"/>
        </w:rPr>
      </w:pPr>
      <w:r w:rsidRPr="00562742">
        <w:rPr>
          <w:rFonts w:ascii="Times New Roman" w:hAnsi="Times New Roman"/>
          <w:bCs/>
          <w:i/>
        </w:rPr>
        <w:t xml:space="preserve">5.3 </w:t>
      </w:r>
      <w:r w:rsidRPr="00562742">
        <w:rPr>
          <w:rFonts w:ascii="Times New Roman" w:hAnsi="Times New Roman"/>
          <w:color w:val="000000"/>
        </w:rPr>
        <w:t xml:space="preserve">Karen </w:t>
      </w:r>
      <w:proofErr w:type="spellStart"/>
      <w:r w:rsidRPr="00562742">
        <w:rPr>
          <w:rFonts w:ascii="Times New Roman" w:hAnsi="Times New Roman"/>
          <w:color w:val="000000"/>
        </w:rPr>
        <w:t>Spragg</w:t>
      </w:r>
      <w:proofErr w:type="spellEnd"/>
      <w:r w:rsidRPr="00562742">
        <w:rPr>
          <w:rFonts w:ascii="Times New Roman" w:hAnsi="Times New Roman"/>
          <w:i/>
          <w:color w:val="000000"/>
        </w:rPr>
        <w:t xml:space="preserve">: </w:t>
      </w:r>
      <w:r w:rsidRPr="00562742">
        <w:rPr>
          <w:rFonts w:ascii="Times New Roman" w:hAnsi="Times New Roman"/>
          <w:i/>
          <w:szCs w:val="20"/>
        </w:rPr>
        <w:t>How I can live transformational philosophical tenets in my role as a system curriculum lead teacher to improve my support of teachers.</w:t>
      </w:r>
    </w:p>
    <w:p w:rsidR="00562742" w:rsidRPr="00562742" w:rsidRDefault="00562742" w:rsidP="00562742">
      <w:pPr>
        <w:ind w:left="709"/>
        <w:rPr>
          <w:rFonts w:ascii="Times New Roman" w:hAnsi="Times New Roman"/>
          <w:i/>
        </w:rPr>
      </w:pPr>
      <w:r w:rsidRPr="00562742">
        <w:rPr>
          <w:rFonts w:ascii="Times New Roman" w:hAnsi="Times New Roman"/>
          <w:i/>
          <w:color w:val="000000"/>
        </w:rPr>
        <w:t xml:space="preserve">5.4 </w:t>
      </w:r>
      <w:r w:rsidRPr="00562742">
        <w:rPr>
          <w:rFonts w:ascii="Times New Roman" w:hAnsi="Times New Roman"/>
          <w:color w:val="000000"/>
        </w:rPr>
        <w:t>Sheryl Elliott</w:t>
      </w:r>
      <w:r w:rsidRPr="00562742">
        <w:rPr>
          <w:rFonts w:ascii="Times New Roman" w:hAnsi="Times New Roman"/>
          <w:i/>
          <w:color w:val="000000"/>
        </w:rPr>
        <w:t xml:space="preserve">: </w:t>
      </w:r>
      <w:r w:rsidRPr="00562742">
        <w:rPr>
          <w:rFonts w:ascii="Times New Roman" w:hAnsi="Times New Roman"/>
          <w:i/>
        </w:rPr>
        <w:t xml:space="preserve">How can I improve my professional practice as a Secondary School </w:t>
      </w:r>
      <w:proofErr w:type="gramStart"/>
      <w:r w:rsidRPr="00562742">
        <w:rPr>
          <w:rFonts w:ascii="Times New Roman" w:hAnsi="Times New Roman"/>
          <w:i/>
        </w:rPr>
        <w:t>Vice Principal</w:t>
      </w:r>
      <w:proofErr w:type="gramEnd"/>
      <w:r w:rsidRPr="00562742">
        <w:rPr>
          <w:rFonts w:ascii="Times New Roman" w:hAnsi="Times New Roman"/>
          <w:i/>
        </w:rPr>
        <w:t xml:space="preserve"> by living my values authentically?</w:t>
      </w:r>
    </w:p>
    <w:p w:rsidR="00562742" w:rsidRPr="00562742" w:rsidRDefault="00562742" w:rsidP="00562742">
      <w:pPr>
        <w:ind w:left="709"/>
        <w:rPr>
          <w:rFonts w:ascii="Times New Roman" w:hAnsi="Times New Roman"/>
          <w:i/>
        </w:rPr>
      </w:pPr>
      <w:r w:rsidRPr="00562742">
        <w:rPr>
          <w:rFonts w:ascii="Times New Roman" w:hAnsi="Times New Roman"/>
          <w:i/>
          <w:color w:val="000000"/>
        </w:rPr>
        <w:t xml:space="preserve">5.5 </w:t>
      </w:r>
      <w:r w:rsidRPr="00562742">
        <w:rPr>
          <w:rFonts w:ascii="Times New Roman" w:hAnsi="Times New Roman"/>
          <w:color w:val="000000"/>
        </w:rPr>
        <w:t>Kristen Weber</w:t>
      </w:r>
      <w:r w:rsidRPr="00562742">
        <w:rPr>
          <w:rFonts w:ascii="Times New Roman" w:hAnsi="Times New Roman"/>
          <w:i/>
          <w:color w:val="000000"/>
        </w:rPr>
        <w:t xml:space="preserve">: </w:t>
      </w:r>
      <w:r w:rsidRPr="00562742">
        <w:rPr>
          <w:rFonts w:ascii="Times New Roman" w:hAnsi="Times New Roman"/>
          <w:i/>
        </w:rPr>
        <w:t xml:space="preserve">How can I teach in a way that captures my living critical standards of </w:t>
      </w:r>
      <w:proofErr w:type="spellStart"/>
      <w:r w:rsidRPr="00562742">
        <w:rPr>
          <w:rFonts w:ascii="Times New Roman" w:hAnsi="Times New Roman"/>
          <w:i/>
        </w:rPr>
        <w:t>judgement</w:t>
      </w:r>
      <w:proofErr w:type="spellEnd"/>
      <w:r w:rsidRPr="00562742">
        <w:rPr>
          <w:rFonts w:ascii="Times New Roman" w:hAnsi="Times New Roman"/>
          <w:i/>
        </w:rPr>
        <w:t xml:space="preserve"> on effective teaching and still uphold my moral responsibility to prepare students for provincial testing?</w:t>
      </w:r>
    </w:p>
    <w:p w:rsidR="003B78E5" w:rsidRPr="003B78E5" w:rsidRDefault="00562742" w:rsidP="003B78E5">
      <w:pPr>
        <w:ind w:left="709"/>
        <w:rPr>
          <w:rFonts w:ascii="Times New Roman" w:hAnsi="Times New Roman"/>
          <w:i/>
        </w:rPr>
      </w:pPr>
      <w:r w:rsidRPr="00562742">
        <w:rPr>
          <w:rFonts w:ascii="Times New Roman" w:hAnsi="Times New Roman"/>
          <w:i/>
          <w:color w:val="000000"/>
        </w:rPr>
        <w:t>5.</w:t>
      </w:r>
      <w:r w:rsidRPr="00562742">
        <w:rPr>
          <w:rFonts w:ascii="Times New Roman" w:hAnsi="Times New Roman" w:cs="Arial"/>
          <w:i/>
          <w:szCs w:val="26"/>
        </w:rPr>
        <w:t xml:space="preserve">6 </w:t>
      </w:r>
      <w:proofErr w:type="spellStart"/>
      <w:r w:rsidRPr="00562742">
        <w:rPr>
          <w:rFonts w:ascii="Times New Roman" w:hAnsi="Times New Roman" w:cs="Arial"/>
          <w:szCs w:val="26"/>
        </w:rPr>
        <w:t>Tawnya</w:t>
      </w:r>
      <w:proofErr w:type="spellEnd"/>
      <w:r w:rsidRPr="00562742">
        <w:rPr>
          <w:rFonts w:ascii="Times New Roman" w:hAnsi="Times New Roman" w:cs="Arial"/>
          <w:szCs w:val="26"/>
        </w:rPr>
        <w:t xml:space="preserve"> Schlosser: </w:t>
      </w:r>
      <w:r w:rsidR="003B78E5" w:rsidRPr="003B78E5">
        <w:rPr>
          <w:rFonts w:ascii="Times New Roman" w:hAnsi="Times New Roman"/>
          <w:i/>
        </w:rPr>
        <w:t>How can I help primary students to improve their reading skills by involving them as co-researchers?</w:t>
      </w:r>
    </w:p>
    <w:p w:rsidR="009B331F" w:rsidRPr="009B331F" w:rsidRDefault="000306A8" w:rsidP="003B78E5">
      <w:pPr>
        <w:ind w:left="709"/>
        <w:rPr>
          <w:i/>
          <w:szCs w:val="44"/>
        </w:rPr>
      </w:pPr>
      <w:r>
        <w:rPr>
          <w:rFonts w:ascii="Times New Roman" w:hAnsi="Times New Roman"/>
          <w:i/>
          <w:color w:val="000000"/>
        </w:rPr>
        <w:t>5.</w:t>
      </w:r>
      <w:r>
        <w:rPr>
          <w:rFonts w:ascii="Times New Roman" w:hAnsi="Times New Roman" w:cs="Arial"/>
          <w:i/>
          <w:szCs w:val="26"/>
        </w:rPr>
        <w:t xml:space="preserve">7 </w:t>
      </w:r>
      <w:r w:rsidRPr="000306A8">
        <w:rPr>
          <w:rFonts w:ascii="Times New Roman" w:hAnsi="Times New Roman" w:cs="Arial"/>
          <w:szCs w:val="26"/>
        </w:rPr>
        <w:t>Cathy Griffin</w:t>
      </w:r>
      <w:r>
        <w:rPr>
          <w:rFonts w:ascii="Times New Roman" w:hAnsi="Times New Roman" w:cs="Arial"/>
          <w:szCs w:val="26"/>
        </w:rPr>
        <w:t xml:space="preserve">: </w:t>
      </w:r>
      <w:r w:rsidR="009B331F" w:rsidRPr="009B331F">
        <w:rPr>
          <w:i/>
          <w:szCs w:val="44"/>
        </w:rPr>
        <w:t>How can I improve my practice by living my values of Trust, Love and Authenticity more fully?</w:t>
      </w:r>
    </w:p>
    <w:p w:rsidR="00562742" w:rsidRPr="009B331F" w:rsidRDefault="00562742" w:rsidP="00562742">
      <w:pPr>
        <w:ind w:left="709"/>
        <w:rPr>
          <w:rFonts w:ascii="Times New Roman" w:hAnsi="Times New Roman" w:cs="Arial"/>
          <w:i/>
          <w:szCs w:val="26"/>
        </w:rPr>
      </w:pPr>
    </w:p>
    <w:p w:rsidR="00562742" w:rsidRPr="00562742" w:rsidRDefault="00562742" w:rsidP="00562742">
      <w:pPr>
        <w:widowControl w:val="0"/>
        <w:autoSpaceDE w:val="0"/>
        <w:autoSpaceDN w:val="0"/>
        <w:adjustRightInd w:val="0"/>
        <w:spacing w:after="0"/>
        <w:rPr>
          <w:rFonts w:ascii="Times New Roman" w:hAnsi="Times New Roman" w:cs="Times"/>
          <w:b/>
          <w:color w:val="141413"/>
          <w:szCs w:val="34"/>
        </w:rPr>
      </w:pPr>
      <w:r w:rsidRPr="00562742">
        <w:rPr>
          <w:rFonts w:ascii="Times New Roman" w:hAnsi="Times New Roman" w:cs="Times"/>
          <w:color w:val="141413"/>
          <w:szCs w:val="34"/>
        </w:rPr>
        <w:t xml:space="preserve">6. </w:t>
      </w:r>
      <w:r w:rsidRPr="00562742">
        <w:rPr>
          <w:rFonts w:ascii="Times New Roman" w:hAnsi="Times New Roman" w:cs="Times"/>
          <w:color w:val="141413"/>
          <w:szCs w:val="34"/>
        </w:rPr>
        <w:tab/>
      </w:r>
      <w:r w:rsidRPr="00562742">
        <w:rPr>
          <w:rFonts w:ascii="Times New Roman" w:hAnsi="Times New Roman" w:cs="Times"/>
          <w:b/>
          <w:color w:val="141413"/>
          <w:szCs w:val="34"/>
        </w:rPr>
        <w:t>Scholarly significance.</w:t>
      </w:r>
    </w:p>
    <w:p w:rsidR="00562742" w:rsidRPr="00562742" w:rsidRDefault="00562742" w:rsidP="00562742">
      <w:pPr>
        <w:widowControl w:val="0"/>
        <w:autoSpaceDE w:val="0"/>
        <w:autoSpaceDN w:val="0"/>
        <w:adjustRightInd w:val="0"/>
        <w:spacing w:after="0"/>
        <w:rPr>
          <w:rFonts w:ascii="Times New Roman" w:hAnsi="Times New Roman" w:cs="Times"/>
          <w:b/>
          <w:color w:val="141413"/>
          <w:szCs w:val="34"/>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0"/>
        </w:rPr>
      </w:pPr>
      <w:r w:rsidRPr="00562742">
        <w:rPr>
          <w:rFonts w:ascii="Times New Roman" w:hAnsi="Times New Roman" w:cs="Times"/>
          <w:szCs w:val="32"/>
        </w:rPr>
        <w:t xml:space="preserve">The originality of the contribution of this presentation to the academic and professional </w:t>
      </w:r>
      <w:proofErr w:type="gramStart"/>
      <w:r w:rsidRPr="00562742">
        <w:rPr>
          <w:rFonts w:ascii="Times New Roman" w:hAnsi="Times New Roman" w:cs="Times"/>
          <w:szCs w:val="32"/>
        </w:rPr>
        <w:t>knowledge-base</w:t>
      </w:r>
      <w:proofErr w:type="gramEnd"/>
      <w:r w:rsidRPr="00562742">
        <w:rPr>
          <w:rFonts w:ascii="Times New Roman" w:hAnsi="Times New Roman" w:cs="Times"/>
          <w:szCs w:val="32"/>
        </w:rPr>
        <w:t xml:space="preserve"> of education is in the systematic way embodied educational values are transformed into educational standards of practice and </w:t>
      </w:r>
      <w:proofErr w:type="spellStart"/>
      <w:r w:rsidRPr="00562742">
        <w:rPr>
          <w:rFonts w:ascii="Times New Roman" w:hAnsi="Times New Roman" w:cs="Times"/>
          <w:szCs w:val="32"/>
        </w:rPr>
        <w:t>judgement</w:t>
      </w:r>
      <w:proofErr w:type="spellEnd"/>
      <w:r w:rsidRPr="00562742">
        <w:rPr>
          <w:rFonts w:ascii="Times New Roman" w:hAnsi="Times New Roman" w:cs="Times"/>
          <w:szCs w:val="32"/>
        </w:rPr>
        <w:t xml:space="preserve"> through the pedagogy of creating a culture of inquiry. The presentation demonstrates how the values and standards can be used critically both to test the validity of educational knowledge-claims and to be a powerful motivator in educational inquiries that can contribute to both halves of the AERA mission </w:t>
      </w:r>
      <w:r w:rsidRPr="00562742">
        <w:rPr>
          <w:rFonts w:ascii="Times New Roman" w:hAnsi="Times New Roman" w:cs="Times"/>
          <w:i/>
          <w:color w:val="141413"/>
          <w:szCs w:val="20"/>
        </w:rPr>
        <w:t xml:space="preserve">“to advance knowledge about education, to encourage scholarly inquiry related to education, and to promote the use of research to improve education and serve the public good.” </w:t>
      </w:r>
      <w:r w:rsidRPr="00562742">
        <w:rPr>
          <w:rFonts w:ascii="Times New Roman" w:hAnsi="Times New Roman" w:cs="Times"/>
          <w:color w:val="141413"/>
          <w:szCs w:val="20"/>
        </w:rPr>
        <w:t xml:space="preserve"> </w:t>
      </w:r>
    </w:p>
    <w:p w:rsidR="00562742" w:rsidRPr="00562742" w:rsidRDefault="00562742" w:rsidP="00562742">
      <w:pPr>
        <w:pStyle w:val="ListParagraph"/>
        <w:widowControl w:val="0"/>
        <w:autoSpaceDE w:val="0"/>
        <w:autoSpaceDN w:val="0"/>
        <w:adjustRightInd w:val="0"/>
        <w:spacing w:after="0"/>
        <w:ind w:left="0"/>
        <w:rPr>
          <w:rFonts w:ascii="Times New Roman" w:hAnsi="Times New Roman" w:cs="Times"/>
          <w:szCs w:val="32"/>
        </w:rPr>
      </w:pPr>
      <w:r w:rsidRPr="00562742">
        <w:rPr>
          <w:rFonts w:ascii="Times New Roman" w:hAnsi="Times New Roman" w:cs="Times"/>
          <w:szCs w:val="32"/>
        </w:rPr>
        <w:t>.</w:t>
      </w:r>
    </w:p>
    <w:p w:rsidR="000306A8" w:rsidRDefault="00562742" w:rsidP="00562742">
      <w:pPr>
        <w:pStyle w:val="ListParagraph"/>
        <w:widowControl w:val="0"/>
        <w:autoSpaceDE w:val="0"/>
        <w:autoSpaceDN w:val="0"/>
        <w:adjustRightInd w:val="0"/>
        <w:spacing w:after="0"/>
        <w:ind w:left="0"/>
        <w:rPr>
          <w:rFonts w:ascii="Times New Roman" w:hAnsi="Times New Roman" w:cs="Times"/>
          <w:szCs w:val="32"/>
        </w:rPr>
      </w:pPr>
      <w:r w:rsidRPr="00562742">
        <w:rPr>
          <w:rFonts w:ascii="Times New Roman" w:hAnsi="Times New Roman" w:cs="Times"/>
          <w:szCs w:val="32"/>
        </w:rPr>
        <w:t>The values and standards are defined in terms of the AERA mission through the advancement of knowledge about education and through the pedagogy of creating a culture of inqui</w:t>
      </w:r>
      <w:r w:rsidR="00601C4D">
        <w:rPr>
          <w:rFonts w:ascii="Times New Roman" w:hAnsi="Times New Roman" w:cs="Times"/>
          <w:szCs w:val="32"/>
        </w:rPr>
        <w:t xml:space="preserve">ry that </w:t>
      </w:r>
      <w:proofErr w:type="gramStart"/>
      <w:r w:rsidR="00601C4D">
        <w:rPr>
          <w:rFonts w:ascii="Times New Roman" w:hAnsi="Times New Roman" w:cs="Times"/>
          <w:szCs w:val="32"/>
        </w:rPr>
        <w:t>is</w:t>
      </w:r>
      <w:proofErr w:type="gramEnd"/>
      <w:r w:rsidR="00601C4D">
        <w:rPr>
          <w:rFonts w:ascii="Times New Roman" w:hAnsi="Times New Roman" w:cs="Times"/>
          <w:szCs w:val="32"/>
        </w:rPr>
        <w:t xml:space="preserve"> directly related</w:t>
      </w:r>
      <w:r w:rsidRPr="00562742">
        <w:rPr>
          <w:rFonts w:ascii="Times New Roman" w:hAnsi="Times New Roman" w:cs="Times"/>
          <w:szCs w:val="32"/>
        </w:rPr>
        <w:t xml:space="preserve"> to improving education and serving the public good.</w:t>
      </w:r>
    </w:p>
    <w:p w:rsidR="000306A8" w:rsidRDefault="000306A8" w:rsidP="00562742">
      <w:pPr>
        <w:pStyle w:val="ListParagraph"/>
        <w:widowControl w:val="0"/>
        <w:autoSpaceDE w:val="0"/>
        <w:autoSpaceDN w:val="0"/>
        <w:adjustRightInd w:val="0"/>
        <w:spacing w:after="0"/>
        <w:ind w:left="0"/>
        <w:rPr>
          <w:rFonts w:ascii="Times New Roman" w:hAnsi="Times New Roman" w:cs="Times"/>
          <w:szCs w:val="32"/>
        </w:rPr>
      </w:pPr>
    </w:p>
    <w:p w:rsidR="000306A8" w:rsidRPr="00562742" w:rsidRDefault="000306A8" w:rsidP="000306A8">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 xml:space="preserve">It can be seen as a response to </w:t>
      </w:r>
      <w:proofErr w:type="spellStart"/>
      <w:r w:rsidRPr="00562742">
        <w:rPr>
          <w:rFonts w:ascii="Times New Roman" w:hAnsi="Times New Roman" w:cs="Times"/>
          <w:color w:val="141413"/>
          <w:szCs w:val="34"/>
        </w:rPr>
        <w:t>Schön’s</w:t>
      </w:r>
      <w:proofErr w:type="spellEnd"/>
      <w:r w:rsidRPr="00562742">
        <w:rPr>
          <w:rFonts w:ascii="Times New Roman" w:hAnsi="Times New Roman" w:cs="Times"/>
          <w:color w:val="141413"/>
          <w:szCs w:val="34"/>
        </w:rPr>
        <w:t xml:space="preserve"> (1995) call for the development of a new epistemology for the new scholarship in demonstrating how the embodied knowledge of professional educators can be made public. It answers Snow’s (2001, p. 9) call for procedures for accumulating such knowledge and making it public and the need for a critical mass of practitioner researchers’ studies. </w:t>
      </w:r>
    </w:p>
    <w:p w:rsidR="000306A8" w:rsidRPr="00562742" w:rsidRDefault="000306A8" w:rsidP="000306A8">
      <w:pPr>
        <w:widowControl w:val="0"/>
        <w:autoSpaceDE w:val="0"/>
        <w:autoSpaceDN w:val="0"/>
        <w:adjustRightInd w:val="0"/>
        <w:spacing w:after="0"/>
        <w:rPr>
          <w:rFonts w:ascii="Times New Roman" w:hAnsi="Times New Roman" w:cs="Times"/>
          <w:color w:val="141413"/>
          <w:szCs w:val="34"/>
        </w:rPr>
      </w:pPr>
    </w:p>
    <w:p w:rsidR="00562742" w:rsidRPr="00562742" w:rsidRDefault="000306A8" w:rsidP="000306A8">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 xml:space="preserve">It demonstrates the potential of Whitehead’s (1998) living theory to </w:t>
      </w:r>
      <w:proofErr w:type="gramStart"/>
      <w:r w:rsidRPr="00562742">
        <w:rPr>
          <w:rFonts w:ascii="Times New Roman" w:hAnsi="Times New Roman" w:cs="Times"/>
          <w:color w:val="141413"/>
          <w:szCs w:val="34"/>
        </w:rPr>
        <w:t>effect</w:t>
      </w:r>
      <w:proofErr w:type="gramEnd"/>
      <w:r w:rsidRPr="00562742">
        <w:rPr>
          <w:rFonts w:ascii="Times New Roman" w:hAnsi="Times New Roman" w:cs="Times"/>
          <w:color w:val="141413"/>
          <w:szCs w:val="34"/>
        </w:rPr>
        <w:t xml:space="preserve"> positive change in the lives of practitioners and those they influence in a variety of settings.</w:t>
      </w: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p>
    <w:p w:rsidR="00562742" w:rsidRPr="00562742" w:rsidRDefault="00562742" w:rsidP="00562742">
      <w:pPr>
        <w:widowControl w:val="0"/>
        <w:autoSpaceDE w:val="0"/>
        <w:autoSpaceDN w:val="0"/>
        <w:adjustRightInd w:val="0"/>
        <w:spacing w:after="0"/>
        <w:rPr>
          <w:rFonts w:ascii="Times New Roman" w:hAnsi="Times New Roman" w:cs="Times"/>
          <w:color w:val="141413"/>
          <w:szCs w:val="34"/>
        </w:rPr>
      </w:pPr>
      <w:r w:rsidRPr="00562742">
        <w:rPr>
          <w:rFonts w:ascii="Times New Roman" w:hAnsi="Times New Roman" w:cs="Times"/>
          <w:color w:val="141413"/>
          <w:szCs w:val="34"/>
        </w:rPr>
        <w:t>The significance can be understood as action researchers share their research in attempting to live according to their values, in trying to improve the education for all learners and in working to improve the social order for all.</w:t>
      </w:r>
    </w:p>
    <w:p w:rsidR="00562742" w:rsidRPr="00562742" w:rsidRDefault="00562742" w:rsidP="00562742">
      <w:pPr>
        <w:spacing w:after="0"/>
        <w:rPr>
          <w:rFonts w:ascii="Times New Roman" w:hAnsi="Times New Roman" w:cs="Times"/>
          <w:color w:val="141413"/>
          <w:szCs w:val="20"/>
        </w:rPr>
      </w:pPr>
    </w:p>
    <w:p w:rsidR="00562742" w:rsidRPr="000306A8" w:rsidRDefault="00562742" w:rsidP="000306A8">
      <w:pPr>
        <w:spacing w:after="0"/>
        <w:rPr>
          <w:rFonts w:ascii="Times New Roman" w:hAnsi="Times New Roman" w:cs="Times"/>
          <w:color w:val="141413"/>
          <w:szCs w:val="20"/>
        </w:rPr>
      </w:pPr>
      <w:r w:rsidRPr="00562742">
        <w:rPr>
          <w:rFonts w:ascii="Times New Roman" w:hAnsi="Times New Roman" w:cs="Times"/>
          <w:color w:val="141413"/>
          <w:szCs w:val="20"/>
        </w:rPr>
        <w:t xml:space="preserve">In fulfilling all three parts of the AERA mission the transformative capacity of </w:t>
      </w:r>
      <w:r w:rsidR="000306A8">
        <w:rPr>
          <w:rFonts w:ascii="Times New Roman" w:hAnsi="Times New Roman" w:cs="Times"/>
          <w:color w:val="141413"/>
          <w:szCs w:val="20"/>
        </w:rPr>
        <w:t>action</w:t>
      </w:r>
      <w:r w:rsidRPr="00562742">
        <w:rPr>
          <w:rFonts w:ascii="Times New Roman" w:hAnsi="Times New Roman" w:cs="Times"/>
          <w:color w:val="141413"/>
          <w:szCs w:val="20"/>
        </w:rPr>
        <w:t xml:space="preserve"> researchers can be recognized and u</w:t>
      </w:r>
      <w:r w:rsidR="000306A8">
        <w:rPr>
          <w:rFonts w:ascii="Times New Roman" w:hAnsi="Times New Roman" w:cs="Times"/>
          <w:color w:val="141413"/>
          <w:szCs w:val="20"/>
        </w:rPr>
        <w:t>nderstood.</w:t>
      </w:r>
    </w:p>
    <w:p w:rsidR="00562742" w:rsidRPr="00562742" w:rsidRDefault="00562742" w:rsidP="00562742">
      <w:pPr>
        <w:rPr>
          <w:rFonts w:ascii="Times New Roman" w:hAnsi="Times New Roman" w:cs="Times"/>
          <w:color w:val="141413"/>
          <w:szCs w:val="34"/>
        </w:rPr>
      </w:pPr>
    </w:p>
    <w:p w:rsidR="00562742" w:rsidRPr="00562742" w:rsidRDefault="00562742" w:rsidP="00562742">
      <w:pPr>
        <w:rPr>
          <w:rFonts w:ascii="Times New Roman" w:hAnsi="Times New Roman" w:cs="Times"/>
          <w:color w:val="141413"/>
          <w:szCs w:val="34"/>
        </w:rPr>
      </w:pPr>
    </w:p>
    <w:p w:rsidR="000C534C" w:rsidRDefault="00562742" w:rsidP="00562742">
      <w:pPr>
        <w:rPr>
          <w:rFonts w:ascii="Times New Roman" w:hAnsi="Times New Roman" w:cs="Times"/>
          <w:b/>
          <w:color w:val="141413"/>
          <w:szCs w:val="34"/>
        </w:rPr>
      </w:pPr>
      <w:r w:rsidRPr="00562742">
        <w:rPr>
          <w:rFonts w:ascii="Times New Roman" w:hAnsi="Times New Roman" w:cs="Times"/>
          <w:b/>
          <w:color w:val="141413"/>
          <w:szCs w:val="34"/>
        </w:rPr>
        <w:t>References</w:t>
      </w:r>
    </w:p>
    <w:p w:rsidR="000C534C" w:rsidRPr="009554A6" w:rsidRDefault="00601C4D" w:rsidP="000C534C">
      <w:pPr>
        <w:ind w:left="567" w:hanging="567"/>
        <w:contextualSpacing/>
        <w:rPr>
          <w:rFonts w:ascii="Times New Roman" w:hAnsi="Times New Roman"/>
        </w:rPr>
      </w:pPr>
      <w:r>
        <w:rPr>
          <w:rFonts w:ascii="Times New Roman" w:hAnsi="Times New Roman"/>
        </w:rPr>
        <w:t>Andrews, C.</w:t>
      </w:r>
      <w:r w:rsidR="000C534C" w:rsidRPr="009554A6">
        <w:rPr>
          <w:rFonts w:ascii="Times New Roman" w:hAnsi="Times New Roman"/>
        </w:rPr>
        <w:t xml:space="preserve"> (2005). </w:t>
      </w:r>
      <w:proofErr w:type="gramStart"/>
      <w:r w:rsidR="000C534C" w:rsidRPr="009554A6">
        <w:rPr>
          <w:rFonts w:ascii="Times New Roman" w:hAnsi="Times New Roman"/>
        </w:rPr>
        <w:t>A critical reflection on transformational learning practice.</w:t>
      </w:r>
      <w:proofErr w:type="gramEnd"/>
      <w:r w:rsidR="000C534C" w:rsidRPr="009554A6">
        <w:rPr>
          <w:rFonts w:ascii="Times New Roman" w:hAnsi="Times New Roman"/>
        </w:rPr>
        <w:t xml:space="preserve">    </w:t>
      </w:r>
    </w:p>
    <w:p w:rsidR="00562742" w:rsidRPr="00D77D5F" w:rsidRDefault="000C534C" w:rsidP="00562742">
      <w:pPr>
        <w:contextualSpacing/>
        <w:rPr>
          <w:rFonts w:ascii="Times New Roman" w:hAnsi="Times New Roman"/>
        </w:rPr>
      </w:pPr>
      <w:proofErr w:type="gramStart"/>
      <w:r w:rsidRPr="009554A6">
        <w:rPr>
          <w:rFonts w:ascii="Times New Roman" w:hAnsi="Times New Roman"/>
        </w:rPr>
        <w:t xml:space="preserve">University of New South Wales, Australian </w:t>
      </w:r>
      <w:proofErr w:type="spellStart"/>
      <w:r w:rsidRPr="009554A6">
        <w:rPr>
          <w:rFonts w:ascii="Times New Roman" w:hAnsi="Times New Roman"/>
        </w:rPr>
        <w:t>Defence</w:t>
      </w:r>
      <w:proofErr w:type="spellEnd"/>
      <w:r w:rsidRPr="009554A6">
        <w:rPr>
          <w:rFonts w:ascii="Times New Roman" w:hAnsi="Times New Roman"/>
        </w:rPr>
        <w:t xml:space="preserve"> Force Academy, Australia.</w:t>
      </w:r>
      <w:proofErr w:type="gramEnd"/>
      <w:r w:rsidRPr="009554A6">
        <w:rPr>
          <w:rFonts w:ascii="Times New Roman" w:hAnsi="Times New Roman"/>
        </w:rPr>
        <w:tab/>
      </w:r>
      <w:proofErr w:type="gramStart"/>
      <w:r w:rsidRPr="009554A6">
        <w:rPr>
          <w:rFonts w:ascii="Times New Roman" w:hAnsi="Times New Roman"/>
        </w:rPr>
        <w:t>from</w:t>
      </w:r>
      <w:proofErr w:type="gramEnd"/>
      <w:r w:rsidRPr="009554A6">
        <w:rPr>
          <w:rFonts w:ascii="Times New Roman" w:hAnsi="Times New Roman"/>
        </w:rPr>
        <w:t xml:space="preserve">: </w:t>
      </w:r>
      <w:hyperlink r:id="rId8" w:history="1">
        <w:r w:rsidRPr="009554A6">
          <w:rPr>
            <w:rStyle w:val="Hyperlink"/>
            <w:rFonts w:ascii="Times New Roman" w:hAnsi="Times New Roman"/>
          </w:rPr>
          <w:t>http://conference.herdsa.org.au/2005/pdf/non_refereed/091.pdf</w:t>
        </w:r>
      </w:hyperlink>
    </w:p>
    <w:p w:rsidR="00562742" w:rsidRPr="00562742" w:rsidRDefault="00562742" w:rsidP="00562742">
      <w:pPr>
        <w:rPr>
          <w:rFonts w:ascii="Times New Roman" w:hAnsi="Times New Roman" w:cs="Times"/>
          <w:color w:val="141413"/>
          <w:szCs w:val="34"/>
        </w:rPr>
      </w:pPr>
      <w:proofErr w:type="spellStart"/>
      <w:r w:rsidRPr="00562742">
        <w:rPr>
          <w:rFonts w:ascii="Times New Roman" w:hAnsi="Times New Roman" w:cs="Arial"/>
          <w:szCs w:val="26"/>
        </w:rPr>
        <w:t>Babbie</w:t>
      </w:r>
      <w:proofErr w:type="spellEnd"/>
      <w:r w:rsidRPr="00562742">
        <w:rPr>
          <w:rFonts w:ascii="Times New Roman" w:hAnsi="Times New Roman" w:cs="Arial"/>
          <w:szCs w:val="26"/>
        </w:rPr>
        <w:t xml:space="preserve">, E. &amp; </w:t>
      </w:r>
      <w:r w:rsidRPr="00562742">
        <w:rPr>
          <w:rFonts w:ascii="Times New Roman" w:hAnsi="Times New Roman" w:cs="Arial"/>
          <w:bCs/>
          <w:szCs w:val="26"/>
        </w:rPr>
        <w:t>Mouton</w:t>
      </w:r>
      <w:r w:rsidRPr="00562742">
        <w:rPr>
          <w:rFonts w:ascii="Times New Roman" w:hAnsi="Times New Roman" w:cs="Arial"/>
          <w:szCs w:val="26"/>
        </w:rPr>
        <w:t xml:space="preserve">, J. </w:t>
      </w:r>
      <w:r w:rsidRPr="00562742">
        <w:rPr>
          <w:rFonts w:ascii="Times New Roman" w:hAnsi="Times New Roman" w:cs="Arial"/>
          <w:bCs/>
          <w:szCs w:val="26"/>
        </w:rPr>
        <w:t>2001</w:t>
      </w:r>
      <w:r w:rsidRPr="00562742">
        <w:rPr>
          <w:rFonts w:ascii="Times New Roman" w:hAnsi="Times New Roman" w:cs="Arial"/>
          <w:szCs w:val="26"/>
        </w:rPr>
        <w:t xml:space="preserve">. </w:t>
      </w:r>
      <w:proofErr w:type="gramStart"/>
      <w:r w:rsidRPr="00562742">
        <w:rPr>
          <w:rFonts w:ascii="Times New Roman" w:hAnsi="Times New Roman" w:cs="Arial"/>
          <w:szCs w:val="26"/>
        </w:rPr>
        <w:t>The practice of social research.</w:t>
      </w:r>
      <w:proofErr w:type="gramEnd"/>
      <w:r w:rsidRPr="00562742">
        <w:rPr>
          <w:rFonts w:ascii="Times New Roman" w:hAnsi="Times New Roman" w:cs="Arial"/>
          <w:szCs w:val="26"/>
        </w:rPr>
        <w:t xml:space="preserve"> Cape Town: </w:t>
      </w:r>
      <w:proofErr w:type="gramStart"/>
      <w:r w:rsidRPr="00562742">
        <w:rPr>
          <w:rFonts w:ascii="Times New Roman" w:hAnsi="Times New Roman" w:cs="Arial"/>
          <w:szCs w:val="26"/>
        </w:rPr>
        <w:t>Oxford .</w:t>
      </w:r>
      <w:proofErr w:type="gramEnd"/>
      <w:r w:rsidRPr="00562742">
        <w:rPr>
          <w:rFonts w:ascii="Times New Roman" w:hAnsi="Times New Roman" w:cs="Arial"/>
          <w:szCs w:val="26"/>
        </w:rPr>
        <w:t xml:space="preserve"> University Press.</w:t>
      </w: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r w:rsidRPr="00562742">
        <w:rPr>
          <w:rFonts w:ascii="Times New Roman" w:hAnsi="Times New Roman" w:cs="Times"/>
          <w:color w:val="141413"/>
          <w:szCs w:val="56"/>
        </w:rPr>
        <w:t xml:space="preserve">Ball, F. B. &amp; Tyson, C. A. (2011) American Educational Research Association 2012 Annual Meeting Call for Submissions </w:t>
      </w:r>
      <w:r w:rsidRPr="00562742">
        <w:rPr>
          <w:rFonts w:ascii="Times New Roman" w:hAnsi="Times New Roman" w:cs="Times"/>
          <w:color w:val="141413"/>
          <w:szCs w:val="28"/>
        </w:rPr>
        <w:t>Vancouver, British Columbia, Canada. Retrieved 8 July 2011 from</w:t>
      </w:r>
      <w:r w:rsidRPr="00562742">
        <w:rPr>
          <w:rFonts w:ascii="Times New Roman" w:hAnsi="Times New Roman" w:cs="Times"/>
          <w:color w:val="141413"/>
          <w:szCs w:val="28"/>
        </w:rPr>
        <w:tab/>
      </w:r>
    </w:p>
    <w:p w:rsidR="00562742" w:rsidRPr="00562742" w:rsidRDefault="001A6C77"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hyperlink r:id="rId9" w:history="1">
        <w:r w:rsidR="00562742" w:rsidRPr="00562742">
          <w:rPr>
            <w:rStyle w:val="Hyperlink"/>
            <w:rFonts w:ascii="Times New Roman" w:hAnsi="Times New Roman" w:cs="Times"/>
            <w:szCs w:val="28"/>
          </w:rPr>
          <w:t>http://www.aera.net/uploadedFiles/Publications/Journals/Educational_Researcher/4004/198-220_05EDR11.pdf</w:t>
        </w:r>
      </w:hyperlink>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p>
    <w:p w:rsidR="00562742" w:rsidRPr="00562742" w:rsidRDefault="00562742" w:rsidP="00562742">
      <w:pPr>
        <w:ind w:right="-1"/>
        <w:rPr>
          <w:rFonts w:ascii="Times New Roman" w:hAnsi="Times New Roman"/>
        </w:rPr>
      </w:pPr>
      <w:r w:rsidRPr="00562742">
        <w:rPr>
          <w:rFonts w:ascii="Times New Roman" w:hAnsi="Times New Roman"/>
        </w:rPr>
        <w:t>Burke, A</w:t>
      </w:r>
      <w:proofErr w:type="gramStart"/>
      <w:r w:rsidRPr="00562742">
        <w:rPr>
          <w:rFonts w:ascii="Times New Roman" w:hAnsi="Times New Roman"/>
        </w:rPr>
        <w:t>.(</w:t>
      </w:r>
      <w:proofErr w:type="gramEnd"/>
      <w:r w:rsidRPr="00562742">
        <w:rPr>
          <w:rFonts w:ascii="Times New Roman" w:hAnsi="Times New Roman"/>
        </w:rPr>
        <w:t>1992, p.222) Teaching: Retrospect and Prospect. Footnote 6 on p. 222</w:t>
      </w:r>
      <w:proofErr w:type="gramStart"/>
      <w:r w:rsidRPr="00562742">
        <w:rPr>
          <w:rFonts w:ascii="Times New Roman" w:hAnsi="Times New Roman"/>
        </w:rPr>
        <w:t>,  OIDEAS</w:t>
      </w:r>
      <w:proofErr w:type="gramEnd"/>
      <w:r w:rsidRPr="00562742">
        <w:rPr>
          <w:rFonts w:ascii="Times New Roman" w:hAnsi="Times New Roman"/>
        </w:rPr>
        <w:t>, Vol. 39, pp. 5-254.</w:t>
      </w:r>
    </w:p>
    <w:p w:rsidR="000C534C" w:rsidRDefault="00562742" w:rsidP="00562742">
      <w:pPr>
        <w:rPr>
          <w:rFonts w:ascii="Times New Roman" w:hAnsi="Times New Roman"/>
        </w:rPr>
      </w:pPr>
      <w:r w:rsidRPr="00562742">
        <w:rPr>
          <w:rFonts w:ascii="Times New Roman" w:hAnsi="Times New Roman"/>
        </w:rPr>
        <w:t xml:space="preserve">Delong, J. (2002) How Can I Improve My Practice As A Superintendent of Schools and Create My Own Living Educational Theory. Ph.D. Thesis, University of Bath. Retrieved 14 July 2011 from </w:t>
      </w:r>
      <w:hyperlink r:id="rId10" w:history="1">
        <w:r w:rsidRPr="00562742">
          <w:rPr>
            <w:rStyle w:val="Hyperlink"/>
            <w:rFonts w:ascii="Times New Roman" w:hAnsi="Times New Roman"/>
          </w:rPr>
          <w:t>http://www.actionresearch.net/delong.shtml</w:t>
        </w:r>
      </w:hyperlink>
    </w:p>
    <w:p w:rsidR="000C534C" w:rsidRPr="009554A6" w:rsidRDefault="000C534C" w:rsidP="000C534C">
      <w:pPr>
        <w:spacing w:after="0"/>
        <w:rPr>
          <w:rFonts w:ascii="Times New Roman" w:hAnsi="Times New Roman"/>
        </w:rPr>
      </w:pPr>
      <w:r w:rsidRPr="009554A6">
        <w:rPr>
          <w:rFonts w:ascii="Times New Roman" w:hAnsi="Times New Roman" w:cs="Cambria"/>
        </w:rPr>
        <w:t xml:space="preserve">Delong, J., &amp; Whitehead, J. (2011) </w:t>
      </w:r>
      <w:r w:rsidRPr="009554A6">
        <w:rPr>
          <w:rFonts w:ascii="Times New Roman" w:hAnsi="Times New Roman"/>
        </w:rPr>
        <w:t xml:space="preserve">Transforming educational knowledge through making explicit the embodied knowledge of educators for the public good. A paper for presented at the 2011 American Educational Research Association Conference in New Orleans, USA, </w:t>
      </w:r>
      <w:proofErr w:type="gramStart"/>
      <w:r w:rsidRPr="009554A6">
        <w:rPr>
          <w:rFonts w:ascii="Times New Roman" w:hAnsi="Times New Roman"/>
        </w:rPr>
        <w:t>9</w:t>
      </w:r>
      <w:r w:rsidRPr="009554A6">
        <w:rPr>
          <w:rFonts w:ascii="Times New Roman" w:hAnsi="Times New Roman"/>
          <w:vertAlign w:val="superscript"/>
        </w:rPr>
        <w:t>th</w:t>
      </w:r>
      <w:proofErr w:type="gramEnd"/>
      <w:r w:rsidRPr="009554A6">
        <w:rPr>
          <w:rFonts w:ascii="Times New Roman" w:hAnsi="Times New Roman"/>
        </w:rPr>
        <w:t xml:space="preserve"> April 2011.</w:t>
      </w:r>
    </w:p>
    <w:p w:rsidR="000C534C" w:rsidRPr="009554A6" w:rsidRDefault="000C534C" w:rsidP="000C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r w:rsidRPr="009554A6">
        <w:rPr>
          <w:rFonts w:ascii="Times New Roman" w:hAnsi="Times New Roman"/>
        </w:rPr>
        <w:t xml:space="preserve">Earl, L. &amp; Katz, S. (2006) </w:t>
      </w:r>
      <w:r w:rsidRPr="009554A6">
        <w:rPr>
          <w:rFonts w:ascii="Times New Roman" w:hAnsi="Times New Roman"/>
          <w:i/>
        </w:rPr>
        <w:t>Leading Schools in a Data-Rich World</w:t>
      </w:r>
      <w:r w:rsidRPr="009554A6">
        <w:rPr>
          <w:rFonts w:ascii="Times New Roman" w:hAnsi="Times New Roman"/>
        </w:rPr>
        <w:t>. Thousand Oaks; Corwin.</w:t>
      </w:r>
    </w:p>
    <w:p w:rsidR="000C534C" w:rsidRPr="009554A6" w:rsidRDefault="000C534C" w:rsidP="000C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p>
    <w:p w:rsidR="00562742" w:rsidRPr="00562742" w:rsidRDefault="000C534C" w:rsidP="000C534C">
      <w:pPr>
        <w:widowControl w:val="0"/>
        <w:autoSpaceDE w:val="0"/>
        <w:autoSpaceDN w:val="0"/>
        <w:adjustRightInd w:val="0"/>
        <w:rPr>
          <w:rFonts w:ascii="Times New Roman" w:hAnsi="Times New Roman"/>
        </w:rPr>
      </w:pPr>
      <w:r w:rsidRPr="009554A6">
        <w:rPr>
          <w:rFonts w:ascii="Times New Roman" w:hAnsi="Times New Roman"/>
        </w:rPr>
        <w:t xml:space="preserve">Four Arrows (Don Trent Jacobs) (2008) </w:t>
      </w:r>
      <w:r w:rsidRPr="009554A6">
        <w:rPr>
          <w:rFonts w:ascii="Times New Roman" w:hAnsi="Times New Roman"/>
          <w:i/>
        </w:rPr>
        <w:t>The Authentic Dissertation: Alternative Ways of Knowing, Research and Representation.</w:t>
      </w:r>
      <w:r w:rsidRPr="009554A6">
        <w:rPr>
          <w:rFonts w:ascii="Times New Roman" w:hAnsi="Times New Roman"/>
        </w:rPr>
        <w:t xml:space="preserve"> London; </w:t>
      </w:r>
      <w:proofErr w:type="spellStart"/>
      <w:r w:rsidRPr="009554A6">
        <w:rPr>
          <w:rFonts w:ascii="Times New Roman" w:hAnsi="Times New Roman"/>
        </w:rPr>
        <w:t>Routledge</w:t>
      </w:r>
      <w:proofErr w:type="spellEnd"/>
      <w:r w:rsidRPr="009554A6">
        <w:rPr>
          <w:rFonts w:ascii="Times New Roman" w:hAnsi="Times New Roman"/>
        </w:rPr>
        <w:t>.</w:t>
      </w:r>
      <w:r w:rsidRPr="009554A6">
        <w:rPr>
          <w:rFonts w:ascii="Times New Roman" w:hAnsi="Times New Roman"/>
          <w:i/>
        </w:rPr>
        <w:t xml:space="preserve"> </w:t>
      </w:r>
    </w:p>
    <w:p w:rsidR="00562742" w:rsidRPr="00562742" w:rsidRDefault="00562742" w:rsidP="00562742">
      <w:pPr>
        <w:widowControl w:val="0"/>
        <w:autoSpaceDE w:val="0"/>
        <w:autoSpaceDN w:val="0"/>
        <w:adjustRightInd w:val="0"/>
        <w:rPr>
          <w:rFonts w:ascii="Times New Roman" w:hAnsi="Times New Roman" w:cs="Bembo"/>
          <w:szCs w:val="18"/>
        </w:rPr>
      </w:pPr>
      <w:proofErr w:type="spellStart"/>
      <w:r w:rsidRPr="00562742">
        <w:rPr>
          <w:rFonts w:ascii="Times New Roman" w:hAnsi="Times New Roman"/>
        </w:rPr>
        <w:t>Huxtable</w:t>
      </w:r>
      <w:proofErr w:type="spellEnd"/>
      <w:r w:rsidRPr="00562742">
        <w:rPr>
          <w:rFonts w:ascii="Times New Roman" w:hAnsi="Times New Roman"/>
        </w:rPr>
        <w:t xml:space="preserve">, M. (2009) How do we contribute to an educational knowledge base? </w:t>
      </w:r>
      <w:proofErr w:type="gramStart"/>
      <w:r w:rsidRPr="00562742">
        <w:rPr>
          <w:rFonts w:ascii="Times New Roman" w:hAnsi="Times New Roman"/>
        </w:rPr>
        <w:t>A response to Whitehead and a challenge to BERJ.</w:t>
      </w:r>
      <w:proofErr w:type="gramEnd"/>
      <w:r w:rsidRPr="00562742">
        <w:rPr>
          <w:rFonts w:ascii="Times New Roman" w:hAnsi="Times New Roman"/>
        </w:rPr>
        <w:t xml:space="preserve"> </w:t>
      </w:r>
      <w:proofErr w:type="gramStart"/>
      <w:r w:rsidRPr="00562742">
        <w:rPr>
          <w:rFonts w:ascii="Times New Roman" w:hAnsi="Times New Roman"/>
          <w:i/>
        </w:rPr>
        <w:t>Research Intelligence</w:t>
      </w:r>
      <w:r w:rsidRPr="00562742">
        <w:rPr>
          <w:rFonts w:ascii="Times New Roman" w:hAnsi="Times New Roman"/>
        </w:rPr>
        <w:t>, 107, 25-26.</w:t>
      </w:r>
      <w:proofErr w:type="gramEnd"/>
      <w:r w:rsidRPr="00562742">
        <w:rPr>
          <w:rFonts w:ascii="Times New Roman" w:hAnsi="Times New Roman"/>
        </w:rPr>
        <w:t xml:space="preserve"> </w:t>
      </w:r>
      <w:r w:rsidRPr="00562742">
        <w:rPr>
          <w:rFonts w:ascii="Times New Roman" w:hAnsi="Times New Roman" w:cs="Bembo"/>
          <w:szCs w:val="18"/>
        </w:rPr>
        <w:t xml:space="preserve">Retrieved 11 January 2010 from </w:t>
      </w:r>
      <w:hyperlink r:id="rId11" w:history="1">
        <w:r w:rsidRPr="00562742">
          <w:rPr>
            <w:rFonts w:ascii="Times New Roman" w:hAnsi="Times New Roman"/>
            <w:color w:val="601D69"/>
            <w:szCs w:val="32"/>
            <w:u w:val="single" w:color="601D69"/>
          </w:rPr>
          <w:t>http://www.actionresearch.net/writings/huxtable/mh2009beraRI107.pdf</w:t>
        </w:r>
      </w:hyperlink>
    </w:p>
    <w:p w:rsidR="00562742" w:rsidRPr="00562742" w:rsidRDefault="00562742" w:rsidP="00562742">
      <w:pPr>
        <w:rPr>
          <w:rFonts w:ascii="Times New Roman" w:hAnsi="Times New Roman"/>
        </w:rPr>
      </w:pPr>
      <w:proofErr w:type="spellStart"/>
      <w:r w:rsidRPr="00562742">
        <w:rPr>
          <w:rFonts w:ascii="Times New Roman" w:hAnsi="Times New Roman"/>
        </w:rPr>
        <w:t>McTaggart</w:t>
      </w:r>
      <w:proofErr w:type="spellEnd"/>
      <w:r w:rsidRPr="00562742">
        <w:rPr>
          <w:rFonts w:ascii="Times New Roman" w:hAnsi="Times New Roman"/>
        </w:rPr>
        <w:t>, R. (1992) Reductionism and Action Research: Technology versus convivial forms of life</w:t>
      </w:r>
      <w:proofErr w:type="gramStart"/>
      <w:r w:rsidRPr="00562742">
        <w:rPr>
          <w:rFonts w:ascii="Times New Roman" w:hAnsi="Times New Roman"/>
        </w:rPr>
        <w:t>,  pp</w:t>
      </w:r>
      <w:proofErr w:type="gramEnd"/>
      <w:r w:rsidRPr="00562742">
        <w:rPr>
          <w:rFonts w:ascii="Times New Roman" w:hAnsi="Times New Roman"/>
        </w:rPr>
        <w:t xml:space="preserve">. 47-61 in Bruce, C. S. &amp; Russell, A. L. (1992) </w:t>
      </w:r>
      <w:r w:rsidRPr="00562742">
        <w:rPr>
          <w:rFonts w:ascii="Times New Roman" w:hAnsi="Times New Roman"/>
          <w:i/>
        </w:rPr>
        <w:t>Transforming Tomorrow Today</w:t>
      </w:r>
      <w:r w:rsidRPr="00562742">
        <w:rPr>
          <w:rFonts w:ascii="Times New Roman" w:hAnsi="Times New Roman"/>
        </w:rPr>
        <w:t>.  Brisbane, University of Queensland, Australia.</w:t>
      </w:r>
    </w:p>
    <w:p w:rsidR="00562742" w:rsidRPr="00562742" w:rsidRDefault="00562742" w:rsidP="00562742">
      <w:pPr>
        <w:rPr>
          <w:rFonts w:ascii="Times New Roman" w:hAnsi="Times New Roman"/>
        </w:rPr>
      </w:pPr>
      <w:proofErr w:type="spellStart"/>
      <w:r w:rsidRPr="00562742">
        <w:rPr>
          <w:rFonts w:ascii="Times New Roman" w:hAnsi="Times New Roman"/>
        </w:rPr>
        <w:t>Noffke</w:t>
      </w:r>
      <w:proofErr w:type="spellEnd"/>
      <w:r w:rsidRPr="00562742">
        <w:rPr>
          <w:rFonts w:ascii="Times New Roman" w:hAnsi="Times New Roman"/>
        </w:rPr>
        <w:t xml:space="preserve">, S. (1997) Professional, Personal, and Political Dimensions of Action Research in, Apple, M. (Ed.) (1997) </w:t>
      </w:r>
      <w:r w:rsidRPr="00562742">
        <w:rPr>
          <w:rFonts w:ascii="Times New Roman" w:hAnsi="Times New Roman"/>
          <w:i/>
        </w:rPr>
        <w:t>Review of Research in Education</w:t>
      </w:r>
      <w:r w:rsidRPr="00562742">
        <w:rPr>
          <w:rFonts w:ascii="Times New Roman" w:hAnsi="Times New Roman"/>
        </w:rPr>
        <w:t xml:space="preserve">, Vol. 22, </w:t>
      </w:r>
      <w:proofErr w:type="gramStart"/>
      <w:r w:rsidRPr="00562742">
        <w:rPr>
          <w:rFonts w:ascii="Times New Roman" w:hAnsi="Times New Roman"/>
        </w:rPr>
        <w:t>Washington</w:t>
      </w:r>
      <w:proofErr w:type="gramEnd"/>
      <w:r w:rsidRPr="00562742">
        <w:rPr>
          <w:rFonts w:ascii="Times New Roman" w:hAnsi="Times New Roman"/>
        </w:rPr>
        <w:t>: AERA.</w:t>
      </w:r>
    </w:p>
    <w:p w:rsidR="00562742" w:rsidRPr="00562742" w:rsidRDefault="00562742" w:rsidP="00562742">
      <w:pPr>
        <w:jc w:val="both"/>
        <w:rPr>
          <w:rFonts w:ascii="Times New Roman" w:hAnsi="Times New Roman"/>
        </w:rPr>
      </w:pPr>
      <w:proofErr w:type="gramStart"/>
      <w:r w:rsidRPr="00562742">
        <w:rPr>
          <w:rFonts w:ascii="Times New Roman" w:hAnsi="Times New Roman" w:cs="Times"/>
          <w:color w:val="111D41"/>
          <w:szCs w:val="26"/>
        </w:rPr>
        <w:t>Liverpool Hope University (2009) Faculty of Education – Strategic Map 2010-11.</w:t>
      </w:r>
      <w:proofErr w:type="gramEnd"/>
      <w:r w:rsidRPr="00562742">
        <w:rPr>
          <w:rFonts w:ascii="Times New Roman" w:hAnsi="Times New Roman" w:cs="Times"/>
          <w:color w:val="111D41"/>
          <w:szCs w:val="26"/>
        </w:rPr>
        <w:t xml:space="preserve"> Retrieved 6 July 2011 from </w:t>
      </w:r>
      <w:hyperlink r:id="rId12" w:history="1">
        <w:r w:rsidRPr="00562742">
          <w:rPr>
            <w:rStyle w:val="Hyperlink"/>
            <w:rFonts w:ascii="Times New Roman" w:hAnsi="Times New Roman" w:cs="Times"/>
            <w:szCs w:val="26"/>
          </w:rPr>
          <w:t>http://www.actionresearch.net/writings/lhu/LHUFacultyStrategicMap2010-11.pdf</w:t>
        </w:r>
      </w:hyperlink>
      <w:r w:rsidRPr="00562742">
        <w:rPr>
          <w:rFonts w:ascii="Times New Roman" w:hAnsi="Times New Roman"/>
        </w:rPr>
        <w:t xml:space="preserve"> </w:t>
      </w:r>
    </w:p>
    <w:p w:rsidR="00562742" w:rsidRPr="00562742" w:rsidRDefault="00562742" w:rsidP="00562742">
      <w:pPr>
        <w:rPr>
          <w:rFonts w:ascii="Times New Roman" w:hAnsi="Times New Roman"/>
          <w:lang w:val="en-GB"/>
        </w:rPr>
      </w:pPr>
      <w:proofErr w:type="spellStart"/>
      <w:r w:rsidRPr="00562742">
        <w:rPr>
          <w:rFonts w:ascii="Times New Roman" w:hAnsi="Times New Roman"/>
        </w:rPr>
        <w:t>McNiff</w:t>
      </w:r>
      <w:proofErr w:type="spellEnd"/>
      <w:r w:rsidRPr="00562742">
        <w:rPr>
          <w:rFonts w:ascii="Times New Roman" w:hAnsi="Times New Roman"/>
        </w:rPr>
        <w:t xml:space="preserve">, J. (2009) My Story is my Living Theory, in </w:t>
      </w:r>
      <w:proofErr w:type="spellStart"/>
      <w:r w:rsidRPr="00562742">
        <w:rPr>
          <w:rFonts w:ascii="Times New Roman" w:hAnsi="Times New Roman"/>
        </w:rPr>
        <w:t>Clandinin</w:t>
      </w:r>
      <w:proofErr w:type="spellEnd"/>
      <w:r w:rsidRPr="00562742">
        <w:rPr>
          <w:rFonts w:ascii="Times New Roman" w:hAnsi="Times New Roman"/>
        </w:rPr>
        <w:t xml:space="preserve">, J. (Ed) (2009) Handbook of Narrative Inquiry: Mapping a Methodology. </w:t>
      </w:r>
      <w:proofErr w:type="gramStart"/>
      <w:r w:rsidRPr="00562742">
        <w:rPr>
          <w:rFonts w:ascii="Times New Roman" w:hAnsi="Times New Roman"/>
          <w:lang w:val="en-GB"/>
        </w:rPr>
        <w:t xml:space="preserve">Thousand Islands, London, New </w:t>
      </w:r>
      <w:proofErr w:type="spellStart"/>
      <w:r w:rsidRPr="00562742">
        <w:rPr>
          <w:rFonts w:ascii="Times New Roman" w:hAnsi="Times New Roman"/>
          <w:lang w:val="en-GB"/>
        </w:rPr>
        <w:t>Dehli</w:t>
      </w:r>
      <w:proofErr w:type="spellEnd"/>
      <w:r w:rsidRPr="00562742">
        <w:rPr>
          <w:rFonts w:ascii="Times New Roman" w:hAnsi="Times New Roman"/>
          <w:lang w:val="en-GB"/>
        </w:rPr>
        <w:t>; Sage.</w:t>
      </w:r>
      <w:proofErr w:type="gramEnd"/>
    </w:p>
    <w:p w:rsidR="00562742" w:rsidRPr="00562742" w:rsidRDefault="00562742" w:rsidP="00562742">
      <w:pPr>
        <w:pStyle w:val="BodyText"/>
        <w:rPr>
          <w:rFonts w:ascii="Times New Roman" w:hAnsi="Times New Roman"/>
          <w:b w:val="0"/>
        </w:rPr>
      </w:pPr>
      <w:r w:rsidRPr="00562742">
        <w:rPr>
          <w:rFonts w:ascii="Times New Roman" w:hAnsi="Times New Roman"/>
          <w:b w:val="0"/>
        </w:rPr>
        <w:t xml:space="preserve">Polanyi, M.  (1958) Personal Knowledge: Towards a Post-Critical Philosophy. London; </w:t>
      </w:r>
      <w:proofErr w:type="spellStart"/>
      <w:r w:rsidRPr="00562742">
        <w:rPr>
          <w:rFonts w:ascii="Times New Roman" w:hAnsi="Times New Roman"/>
          <w:b w:val="0"/>
        </w:rPr>
        <w:t>Routledge</w:t>
      </w:r>
      <w:proofErr w:type="spellEnd"/>
      <w:r w:rsidRPr="00562742">
        <w:rPr>
          <w:rFonts w:ascii="Times New Roman" w:hAnsi="Times New Roman"/>
          <w:b w:val="0"/>
        </w:rPr>
        <w:t xml:space="preserve"> and </w:t>
      </w:r>
      <w:proofErr w:type="spellStart"/>
      <w:r w:rsidRPr="00562742">
        <w:rPr>
          <w:rFonts w:ascii="Times New Roman" w:hAnsi="Times New Roman"/>
          <w:b w:val="0"/>
        </w:rPr>
        <w:t>Kegan</w:t>
      </w:r>
      <w:proofErr w:type="spellEnd"/>
      <w:r w:rsidRPr="00562742">
        <w:rPr>
          <w:rFonts w:ascii="Times New Roman" w:hAnsi="Times New Roman"/>
          <w:b w:val="0"/>
        </w:rPr>
        <w:t xml:space="preserve"> Paul.</w:t>
      </w:r>
    </w:p>
    <w:p w:rsidR="00562742" w:rsidRPr="00562742" w:rsidRDefault="00562742" w:rsidP="00562742">
      <w:pPr>
        <w:pStyle w:val="BodyText"/>
        <w:rPr>
          <w:rFonts w:ascii="Times New Roman" w:hAnsi="Times New Roman"/>
          <w:b w:val="0"/>
        </w:rPr>
      </w:pPr>
    </w:p>
    <w:p w:rsidR="00562742" w:rsidRPr="00562742" w:rsidRDefault="00562742" w:rsidP="00562742">
      <w:pPr>
        <w:jc w:val="both"/>
        <w:rPr>
          <w:rFonts w:ascii="Times New Roman" w:hAnsi="Times New Roman" w:cs="Times"/>
          <w:color w:val="111D41"/>
          <w:szCs w:val="26"/>
        </w:rPr>
      </w:pPr>
      <w:proofErr w:type="spellStart"/>
      <w:proofErr w:type="gramStart"/>
      <w:r w:rsidRPr="00562742">
        <w:rPr>
          <w:rFonts w:ascii="Times New Roman" w:hAnsi="Times New Roman" w:cs="Times"/>
          <w:color w:val="111D41"/>
          <w:szCs w:val="26"/>
        </w:rPr>
        <w:t>Rayner</w:t>
      </w:r>
      <w:proofErr w:type="spellEnd"/>
      <w:r w:rsidRPr="00562742">
        <w:rPr>
          <w:rFonts w:ascii="Times New Roman" w:hAnsi="Times New Roman" w:cs="Times"/>
          <w:color w:val="111D41"/>
          <w:szCs w:val="26"/>
        </w:rPr>
        <w:t xml:space="preserve">, A. (2010) Sustainability of the Fitting – bringing the philosophical principles of natural inclusion into the educational enrichment of our human </w:t>
      </w:r>
      <w:proofErr w:type="spellStart"/>
      <w:r w:rsidRPr="00562742">
        <w:rPr>
          <w:rFonts w:ascii="Times New Roman" w:hAnsi="Times New Roman" w:cs="Times"/>
          <w:color w:val="111D41"/>
          <w:szCs w:val="26"/>
        </w:rPr>
        <w:t>neighbourhood</w:t>
      </w:r>
      <w:proofErr w:type="spellEnd"/>
      <w:r w:rsidRPr="00562742">
        <w:rPr>
          <w:rFonts w:ascii="Times New Roman" w:hAnsi="Times New Roman" w:cs="Times"/>
          <w:color w:val="111D41"/>
          <w:szCs w:val="26"/>
        </w:rPr>
        <w:t>.</w:t>
      </w:r>
      <w:proofErr w:type="gramEnd"/>
      <w:r w:rsidRPr="00562742">
        <w:rPr>
          <w:rFonts w:ascii="Times New Roman" w:hAnsi="Times New Roman" w:cs="Times"/>
          <w:color w:val="111D41"/>
          <w:szCs w:val="26"/>
        </w:rPr>
        <w:t xml:space="preserve"> </w:t>
      </w:r>
      <w:proofErr w:type="gramStart"/>
      <w:r w:rsidRPr="00562742">
        <w:rPr>
          <w:rFonts w:ascii="Times New Roman" w:hAnsi="Times New Roman" w:cs="Times"/>
          <w:color w:val="111D41"/>
          <w:szCs w:val="26"/>
        </w:rPr>
        <w:t>A keynote address at the 8</w:t>
      </w:r>
      <w:r w:rsidRPr="00562742">
        <w:rPr>
          <w:rFonts w:ascii="Times New Roman" w:hAnsi="Times New Roman" w:cs="Times"/>
          <w:color w:val="111D41"/>
          <w:szCs w:val="26"/>
          <w:vertAlign w:val="superscript"/>
        </w:rPr>
        <w:t>th</w:t>
      </w:r>
      <w:r w:rsidRPr="00562742">
        <w:rPr>
          <w:rFonts w:ascii="Times New Roman" w:hAnsi="Times New Roman" w:cs="Times"/>
          <w:color w:val="111D41"/>
          <w:szCs w:val="26"/>
        </w:rPr>
        <w:t xml:space="preserve"> World Congress on Action Learning and Action Research on 6</w:t>
      </w:r>
      <w:r w:rsidRPr="00562742">
        <w:rPr>
          <w:rFonts w:ascii="Times New Roman" w:hAnsi="Times New Roman" w:cs="Times"/>
          <w:color w:val="111D41"/>
          <w:szCs w:val="26"/>
          <w:vertAlign w:val="superscript"/>
        </w:rPr>
        <w:t>th</w:t>
      </w:r>
      <w:r w:rsidRPr="00562742">
        <w:rPr>
          <w:rFonts w:ascii="Times New Roman" w:hAnsi="Times New Roman" w:cs="Times"/>
          <w:color w:val="111D41"/>
          <w:szCs w:val="26"/>
        </w:rPr>
        <w:t xml:space="preserve"> September 2010 in Melbourne, Australia.</w:t>
      </w:r>
      <w:proofErr w:type="gramEnd"/>
      <w:r w:rsidRPr="00562742">
        <w:rPr>
          <w:rFonts w:ascii="Times New Roman" w:hAnsi="Times New Roman" w:cs="Times"/>
          <w:color w:val="111D41"/>
          <w:szCs w:val="26"/>
        </w:rPr>
        <w:t xml:space="preserve"> Retrieved 6 July 2011 from </w:t>
      </w:r>
      <w:hyperlink r:id="rId13" w:history="1">
        <w:r w:rsidRPr="00562742">
          <w:rPr>
            <w:rStyle w:val="Hyperlink"/>
            <w:rFonts w:ascii="Times New Roman" w:hAnsi="Times New Roman" w:cs="Times"/>
            <w:szCs w:val="26"/>
          </w:rPr>
          <w:t>http://actionresearch.net/writings/rayner/alanrayneralarakeynote0810opt.pdf</w:t>
        </w:r>
      </w:hyperlink>
    </w:p>
    <w:p w:rsidR="00562742" w:rsidRPr="00562742" w:rsidRDefault="00562742" w:rsidP="00562742">
      <w:pPr>
        <w:widowControl w:val="0"/>
        <w:autoSpaceDE w:val="0"/>
        <w:autoSpaceDN w:val="0"/>
        <w:adjustRightInd w:val="0"/>
        <w:spacing w:after="0"/>
        <w:rPr>
          <w:rFonts w:ascii="Times New Roman" w:hAnsi="Times New Roman" w:cs="AdvTTe5c5f14d.B"/>
          <w:color w:val="131313"/>
          <w:szCs w:val="26"/>
        </w:rPr>
      </w:pPr>
      <w:proofErr w:type="spellStart"/>
      <w:r w:rsidRPr="00562742">
        <w:rPr>
          <w:rFonts w:ascii="Times New Roman" w:hAnsi="Times New Roman"/>
          <w:color w:val="000000"/>
        </w:rPr>
        <w:t>Rayner</w:t>
      </w:r>
      <w:proofErr w:type="spellEnd"/>
      <w:r w:rsidRPr="00562742">
        <w:rPr>
          <w:rFonts w:ascii="Times New Roman" w:hAnsi="Times New Roman"/>
          <w:color w:val="000000"/>
        </w:rPr>
        <w:t xml:space="preserve">, A. (2011) </w:t>
      </w:r>
      <w:r w:rsidRPr="00562742">
        <w:rPr>
          <w:rFonts w:ascii="Times New Roman" w:hAnsi="Times New Roman" w:cs="AdvTTe5c5f14d.B"/>
          <w:color w:val="131313"/>
          <w:szCs w:val="26"/>
        </w:rPr>
        <w:t xml:space="preserve">Space Cannot Be Cut—Why Self-Identity Naturally Includes </w:t>
      </w:r>
      <w:proofErr w:type="spellStart"/>
      <w:r w:rsidRPr="00562742">
        <w:rPr>
          <w:rFonts w:ascii="Times New Roman" w:hAnsi="Times New Roman" w:cs="AdvTTe5c5f14d.B"/>
          <w:color w:val="131313"/>
          <w:szCs w:val="26"/>
        </w:rPr>
        <w:t>Neighbourhood</w:t>
      </w:r>
      <w:proofErr w:type="spellEnd"/>
      <w:r w:rsidRPr="00562742">
        <w:rPr>
          <w:rFonts w:ascii="Times New Roman" w:hAnsi="Times New Roman" w:cs="AdvTTe5c5f14d.B"/>
          <w:color w:val="131313"/>
          <w:szCs w:val="26"/>
        </w:rPr>
        <w:t>.</w:t>
      </w:r>
      <w:r w:rsidRPr="00562742">
        <w:rPr>
          <w:rFonts w:ascii="Times New Roman" w:hAnsi="Times New Roman"/>
          <w:color w:val="000000"/>
        </w:rPr>
        <w:t xml:space="preserve"> </w:t>
      </w:r>
      <w:r w:rsidRPr="00562742">
        <w:rPr>
          <w:rFonts w:ascii="Times New Roman" w:hAnsi="Times New Roman"/>
          <w:i/>
          <w:color w:val="000000"/>
        </w:rPr>
        <w:t xml:space="preserve">Journal of </w:t>
      </w:r>
      <w:r w:rsidRPr="00562742">
        <w:rPr>
          <w:rFonts w:ascii="Times New Roman" w:hAnsi="Times New Roman" w:cs="AdvTT2acb703b"/>
          <w:i/>
          <w:color w:val="131313"/>
          <w:szCs w:val="16"/>
        </w:rPr>
        <w:t>Integrative Psychology and Behav</w:t>
      </w:r>
      <w:r w:rsidR="00601C4D">
        <w:rPr>
          <w:rFonts w:ascii="Times New Roman" w:hAnsi="Times New Roman" w:cs="AdvTT2acb703b"/>
          <w:i/>
          <w:color w:val="131313"/>
          <w:szCs w:val="16"/>
        </w:rPr>
        <w:t>i</w:t>
      </w:r>
      <w:r w:rsidRPr="00562742">
        <w:rPr>
          <w:rFonts w:ascii="Times New Roman" w:hAnsi="Times New Roman" w:cs="AdvTT2acb703b"/>
          <w:i/>
          <w:color w:val="131313"/>
          <w:szCs w:val="16"/>
        </w:rPr>
        <w:t>oral Science</w:t>
      </w:r>
      <w:r w:rsidRPr="00562742">
        <w:rPr>
          <w:rFonts w:ascii="Times New Roman" w:hAnsi="Times New Roman" w:cs="AdvTT2acb703b"/>
          <w:color w:val="131313"/>
          <w:szCs w:val="16"/>
        </w:rPr>
        <w:t xml:space="preserve"> 45</w:t>
      </w:r>
      <w:proofErr w:type="gramStart"/>
      <w:r w:rsidRPr="00562742">
        <w:rPr>
          <w:rFonts w:ascii="Times New Roman" w:hAnsi="Times New Roman" w:cs="AdvTT2acb703b"/>
          <w:color w:val="131313"/>
          <w:szCs w:val="16"/>
        </w:rPr>
        <w:t>;161</w:t>
      </w:r>
      <w:proofErr w:type="gramEnd"/>
      <w:r w:rsidRPr="00562742">
        <w:rPr>
          <w:rFonts w:ascii="Times New Roman" w:hAnsi="Times New Roman" w:cs="AdvTT2acb703b"/>
          <w:color w:val="131313"/>
          <w:szCs w:val="16"/>
        </w:rPr>
        <w:t>–184</w:t>
      </w:r>
      <w:r w:rsidR="00601C4D">
        <w:rPr>
          <w:rFonts w:ascii="Times New Roman" w:hAnsi="Times New Roman" w:cs="AdvTT2acb703b"/>
          <w:color w:val="131313"/>
          <w:szCs w:val="16"/>
        </w:rPr>
        <w:t>.</w:t>
      </w:r>
    </w:p>
    <w:p w:rsidR="00562742" w:rsidRPr="00562742" w:rsidRDefault="00562742" w:rsidP="00562742">
      <w:pPr>
        <w:widowControl w:val="0"/>
        <w:autoSpaceDE w:val="0"/>
        <w:autoSpaceDN w:val="0"/>
        <w:adjustRightInd w:val="0"/>
        <w:spacing w:after="0"/>
        <w:rPr>
          <w:rFonts w:ascii="Times New Roman" w:hAnsi="Times New Roman" w:cs="AdvTTe5c5f14d.B"/>
          <w:color w:val="131313"/>
          <w:szCs w:val="26"/>
        </w:rPr>
      </w:pPr>
    </w:p>
    <w:p w:rsidR="00562742" w:rsidRPr="00562742" w:rsidRDefault="00562742" w:rsidP="00562742">
      <w:pPr>
        <w:rPr>
          <w:rFonts w:ascii="Times New Roman" w:hAnsi="Times New Roman"/>
          <w:color w:val="000000"/>
        </w:rPr>
      </w:pPr>
      <w:proofErr w:type="spellStart"/>
      <w:r w:rsidRPr="00562742">
        <w:rPr>
          <w:rFonts w:ascii="Times New Roman" w:hAnsi="Times New Roman"/>
          <w:color w:val="000000"/>
        </w:rPr>
        <w:t>Schon</w:t>
      </w:r>
      <w:proofErr w:type="spellEnd"/>
      <w:r w:rsidRPr="00562742">
        <w:rPr>
          <w:rFonts w:ascii="Times New Roman" w:hAnsi="Times New Roman"/>
          <w:color w:val="000000"/>
        </w:rPr>
        <w:t xml:space="preserve">, D. (1995) The New Scholarship Requires a New Epistemology. </w:t>
      </w:r>
      <w:proofErr w:type="gramStart"/>
      <w:r w:rsidRPr="00562742">
        <w:rPr>
          <w:rFonts w:ascii="Times New Roman" w:hAnsi="Times New Roman"/>
          <w:color w:val="000000"/>
        </w:rPr>
        <w:t>Change, 27(6); 27-34.</w:t>
      </w:r>
      <w:proofErr w:type="gramEnd"/>
    </w:p>
    <w:p w:rsidR="00715B52" w:rsidRDefault="00562742" w:rsidP="00562742">
      <w:pPr>
        <w:rPr>
          <w:rFonts w:ascii="Times New Roman" w:hAnsi="Times New Roman"/>
        </w:rPr>
      </w:pPr>
      <w:r w:rsidRPr="00562742">
        <w:rPr>
          <w:rFonts w:ascii="Times New Roman" w:hAnsi="Times New Roman"/>
        </w:rPr>
        <w:t xml:space="preserve">Snow, C. E. (2001) Knowing What We Know: Children, Teachers, </w:t>
      </w:r>
      <w:proofErr w:type="gramStart"/>
      <w:r w:rsidRPr="00562742">
        <w:rPr>
          <w:rFonts w:ascii="Times New Roman" w:hAnsi="Times New Roman"/>
        </w:rPr>
        <w:t>Researchers</w:t>
      </w:r>
      <w:proofErr w:type="gramEnd"/>
      <w:r w:rsidRPr="00562742">
        <w:rPr>
          <w:rFonts w:ascii="Times New Roman" w:hAnsi="Times New Roman"/>
        </w:rPr>
        <w:t xml:space="preserve">. Presidential Address to AERA, 2001, in Seattle, in </w:t>
      </w:r>
      <w:r w:rsidRPr="00562742">
        <w:rPr>
          <w:rFonts w:ascii="Times New Roman" w:hAnsi="Times New Roman"/>
          <w:i/>
        </w:rPr>
        <w:t>Educational Researcher</w:t>
      </w:r>
      <w:r w:rsidRPr="00562742">
        <w:rPr>
          <w:rFonts w:ascii="Times New Roman" w:hAnsi="Times New Roman"/>
        </w:rPr>
        <w:t>, Vol. 30, No.7, pp. 3-9.</w:t>
      </w:r>
    </w:p>
    <w:p w:rsidR="00562742" w:rsidRPr="00562742" w:rsidRDefault="00715B52" w:rsidP="00562742">
      <w:pPr>
        <w:rPr>
          <w:rFonts w:ascii="Times New Roman" w:hAnsi="Times New Roman"/>
        </w:rPr>
      </w:pPr>
      <w:r w:rsidRPr="009554A6">
        <w:rPr>
          <w:rFonts w:ascii="Times New Roman" w:hAnsi="Times New Roman"/>
        </w:rPr>
        <w:t xml:space="preserve">Thayer-Bacon, B. (2003) </w:t>
      </w:r>
      <w:r w:rsidRPr="009554A6">
        <w:rPr>
          <w:rFonts w:ascii="Times New Roman" w:hAnsi="Times New Roman"/>
          <w:i/>
        </w:rPr>
        <w:t>Relational (</w:t>
      </w:r>
      <w:proofErr w:type="gramStart"/>
      <w:r w:rsidRPr="009554A6">
        <w:rPr>
          <w:rFonts w:ascii="Times New Roman" w:hAnsi="Times New Roman"/>
          <w:i/>
        </w:rPr>
        <w:t>e)</w:t>
      </w:r>
      <w:proofErr w:type="spellStart"/>
      <w:r w:rsidRPr="009554A6">
        <w:rPr>
          <w:rFonts w:ascii="Times New Roman" w:hAnsi="Times New Roman"/>
          <w:i/>
        </w:rPr>
        <w:t>pistemologies</w:t>
      </w:r>
      <w:proofErr w:type="spellEnd"/>
      <w:proofErr w:type="gramEnd"/>
      <w:r w:rsidRPr="009554A6">
        <w:rPr>
          <w:rFonts w:ascii="Times New Roman" w:hAnsi="Times New Roman"/>
        </w:rPr>
        <w:t>. Oxford; Peter Lang.</w:t>
      </w:r>
    </w:p>
    <w:p w:rsidR="00562742" w:rsidRPr="00562742" w:rsidRDefault="00562742" w:rsidP="00562742">
      <w:pPr>
        <w:rPr>
          <w:rFonts w:ascii="Times New Roman" w:hAnsi="Times New Roman"/>
        </w:rPr>
      </w:pPr>
      <w:r w:rsidRPr="00562742">
        <w:rPr>
          <w:rFonts w:ascii="Times New Roman" w:hAnsi="Times New Roman"/>
        </w:rPr>
        <w:t xml:space="preserve">Tidwell, D. L., </w:t>
      </w:r>
      <w:proofErr w:type="spellStart"/>
      <w:r w:rsidRPr="00562742">
        <w:rPr>
          <w:rFonts w:ascii="Times New Roman" w:hAnsi="Times New Roman"/>
        </w:rPr>
        <w:t>Heston</w:t>
      </w:r>
      <w:proofErr w:type="spellEnd"/>
      <w:r w:rsidRPr="00562742">
        <w:rPr>
          <w:rFonts w:ascii="Times New Roman" w:hAnsi="Times New Roman"/>
        </w:rPr>
        <w:t xml:space="preserve">, M. L.; Fitzgerald, L. M. (Eds.) </w:t>
      </w:r>
      <w:proofErr w:type="gramStart"/>
      <w:r w:rsidRPr="00562742">
        <w:rPr>
          <w:rFonts w:ascii="Times New Roman" w:hAnsi="Times New Roman"/>
        </w:rPr>
        <w:t xml:space="preserve">(2009) </w:t>
      </w:r>
      <w:r w:rsidRPr="00562742">
        <w:rPr>
          <w:rFonts w:ascii="Times New Roman" w:hAnsi="Times New Roman"/>
          <w:i/>
        </w:rPr>
        <w:t>Research Methods for the Self-study of Practice</w:t>
      </w:r>
      <w:r w:rsidRPr="00562742">
        <w:rPr>
          <w:rFonts w:ascii="Times New Roman" w:hAnsi="Times New Roman"/>
        </w:rPr>
        <w:t>.</w:t>
      </w:r>
      <w:proofErr w:type="gramEnd"/>
      <w:r w:rsidRPr="00562742">
        <w:rPr>
          <w:rFonts w:ascii="Times New Roman" w:hAnsi="Times New Roman"/>
        </w:rPr>
        <w:t xml:space="preserve"> Dordrecht; Springer</w:t>
      </w:r>
      <w:r w:rsidR="00601C4D">
        <w:rPr>
          <w:rFonts w:ascii="Times New Roman" w:hAnsi="Times New Roman"/>
        </w:rPr>
        <w:t>.</w:t>
      </w:r>
    </w:p>
    <w:p w:rsidR="00562742" w:rsidRPr="00562742" w:rsidRDefault="00562742" w:rsidP="00562742">
      <w:pPr>
        <w:widowControl w:val="0"/>
        <w:autoSpaceDE w:val="0"/>
        <w:autoSpaceDN w:val="0"/>
        <w:adjustRightInd w:val="0"/>
        <w:spacing w:after="0"/>
        <w:rPr>
          <w:rFonts w:ascii="Times New Roman" w:hAnsi="Times New Roman" w:cs="TimesNewRomanPS-BoldMT"/>
          <w:bCs/>
        </w:rPr>
      </w:pPr>
      <w:r w:rsidRPr="00562742">
        <w:rPr>
          <w:rFonts w:ascii="Times New Roman" w:hAnsi="Times New Roman" w:cs="TimesNewRomanPS-BoldMT"/>
          <w:bCs/>
        </w:rPr>
        <w:t xml:space="preserve">Walton, J. (2011) A Collaborative Inquiry: How do we, individually and collectively, integrate research and practice to improve the wellbeing of children? </w:t>
      </w:r>
      <w:proofErr w:type="gramStart"/>
      <w:r w:rsidRPr="00562742">
        <w:rPr>
          <w:rFonts w:ascii="Times New Roman" w:hAnsi="Times New Roman" w:cs="TimesNewRomanPS-BoldMT"/>
          <w:bCs/>
          <w:i/>
        </w:rPr>
        <w:t xml:space="preserve">Action Learning Action Research Journal, </w:t>
      </w:r>
      <w:r w:rsidRPr="00562742">
        <w:rPr>
          <w:rFonts w:ascii="Times New Roman" w:hAnsi="Times New Roman" w:cs="TimesNewRomanPS-BoldMT"/>
          <w:bCs/>
        </w:rPr>
        <w:t>17(1); 65-91</w:t>
      </w:r>
      <w:r w:rsidR="00601C4D">
        <w:rPr>
          <w:rFonts w:ascii="Times New Roman" w:hAnsi="Times New Roman" w:cs="TimesNewRomanPS-BoldMT"/>
          <w:bCs/>
        </w:rPr>
        <w:t>.</w:t>
      </w:r>
      <w:proofErr w:type="gramEnd"/>
    </w:p>
    <w:p w:rsidR="00562742" w:rsidRPr="00562742" w:rsidRDefault="00562742" w:rsidP="00562742">
      <w:pPr>
        <w:widowControl w:val="0"/>
        <w:autoSpaceDE w:val="0"/>
        <w:autoSpaceDN w:val="0"/>
        <w:adjustRightInd w:val="0"/>
        <w:spacing w:after="0"/>
        <w:rPr>
          <w:rFonts w:ascii="Times New Roman" w:hAnsi="Times New Roman" w:cs="TimesNewRomanPS-BoldMT"/>
          <w:bCs/>
        </w:rPr>
      </w:pPr>
    </w:p>
    <w:p w:rsidR="00562742" w:rsidRPr="00562742" w:rsidRDefault="00562742" w:rsidP="00562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41413"/>
          <w:szCs w:val="28"/>
        </w:rPr>
      </w:pPr>
      <w:r w:rsidRPr="00562742">
        <w:rPr>
          <w:rFonts w:ascii="Times New Roman" w:hAnsi="Times New Roman"/>
        </w:rPr>
        <w:t xml:space="preserve">Whitehead, J. (2009) How Do I Influence the Generation of Living Educational Theories for Personal and Social Accountability in Improving Practice? Using a Living Theory Methodology in Improving Educational Practice, in Tidwell, D. L., </w:t>
      </w:r>
      <w:proofErr w:type="spellStart"/>
      <w:r w:rsidRPr="00562742">
        <w:rPr>
          <w:rFonts w:ascii="Times New Roman" w:hAnsi="Times New Roman"/>
        </w:rPr>
        <w:t>Heston</w:t>
      </w:r>
      <w:proofErr w:type="spellEnd"/>
      <w:r w:rsidRPr="00562742">
        <w:rPr>
          <w:rFonts w:ascii="Times New Roman" w:hAnsi="Times New Roman"/>
        </w:rPr>
        <w:t xml:space="preserve">, M. L.; Fitzgerald, L. M. (Eds.) </w:t>
      </w:r>
      <w:proofErr w:type="gramStart"/>
      <w:r w:rsidRPr="00562742">
        <w:rPr>
          <w:rFonts w:ascii="Times New Roman" w:hAnsi="Times New Roman"/>
        </w:rPr>
        <w:t xml:space="preserve">(2009) </w:t>
      </w:r>
      <w:r w:rsidRPr="00562742">
        <w:rPr>
          <w:rFonts w:ascii="Times New Roman" w:hAnsi="Times New Roman"/>
          <w:i/>
        </w:rPr>
        <w:t>Research Methods for the Self-study of Practice</w:t>
      </w:r>
      <w:r w:rsidRPr="00562742">
        <w:rPr>
          <w:rFonts w:ascii="Times New Roman" w:hAnsi="Times New Roman"/>
        </w:rPr>
        <w:t>.</w:t>
      </w:r>
      <w:proofErr w:type="gramEnd"/>
      <w:r w:rsidRPr="00562742">
        <w:rPr>
          <w:rFonts w:ascii="Times New Roman" w:hAnsi="Times New Roman"/>
        </w:rPr>
        <w:t xml:space="preserve"> Dordrecht; Springer</w:t>
      </w:r>
      <w:r w:rsidR="00601C4D">
        <w:rPr>
          <w:rFonts w:ascii="Times New Roman" w:hAnsi="Times New Roman"/>
        </w:rPr>
        <w:t>.</w:t>
      </w:r>
    </w:p>
    <w:p w:rsidR="00562742" w:rsidRPr="00562742" w:rsidRDefault="00562742" w:rsidP="00562742">
      <w:pPr>
        <w:rPr>
          <w:rFonts w:ascii="Times New Roman" w:hAnsi="Times New Roman"/>
        </w:rPr>
      </w:pPr>
    </w:p>
    <w:p w:rsidR="00562742" w:rsidRDefault="00562742"/>
    <w:sectPr w:rsidR="00562742" w:rsidSect="00EA41E2">
      <w:footerReference w:type="even" r:id="rId14"/>
      <w:footerReference w:type="default" r:id="rId15"/>
      <w:pgSz w:w="11900" w:h="16840"/>
      <w:pgMar w:top="1440" w:right="134"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mbo">
    <w:altName w:val="Cambria"/>
    <w:panose1 w:val="00000000000000000000"/>
    <w:charset w:val="4D"/>
    <w:family w:val="roman"/>
    <w:notTrueType/>
    <w:pitch w:val="default"/>
    <w:sig w:usb0="00000003" w:usb1="00000000" w:usb2="00000000" w:usb3="00000000" w:csb0="00000001" w:csb1="00000000"/>
  </w:font>
  <w:font w:name="AdvTTe5c5f14d.B">
    <w:altName w:val="Cambria"/>
    <w:panose1 w:val="00000000000000000000"/>
    <w:charset w:val="4D"/>
    <w:family w:val="roman"/>
    <w:notTrueType/>
    <w:pitch w:val="default"/>
    <w:sig w:usb0="00000003" w:usb1="00000000" w:usb2="00000000" w:usb3="00000000" w:csb0="00000001" w:csb1="00000000"/>
  </w:font>
  <w:font w:name="AdvTT2acb703b">
    <w:altName w:val="Cambria"/>
    <w:panose1 w:val="00000000000000000000"/>
    <w:charset w:val="4D"/>
    <w:family w:val="roman"/>
    <w:notTrueType/>
    <w:pitch w:val="default"/>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96" w:rsidRDefault="001A6C77" w:rsidP="006001E3">
    <w:pPr>
      <w:pStyle w:val="Footer"/>
      <w:framePr w:wrap="around" w:vAnchor="text" w:hAnchor="margin" w:xAlign="right" w:y="1"/>
      <w:rPr>
        <w:rStyle w:val="PageNumber"/>
      </w:rPr>
    </w:pPr>
    <w:r>
      <w:rPr>
        <w:rStyle w:val="PageNumber"/>
      </w:rPr>
      <w:fldChar w:fldCharType="begin"/>
    </w:r>
    <w:r w:rsidR="00434496">
      <w:rPr>
        <w:rStyle w:val="PageNumber"/>
      </w:rPr>
      <w:instrText xml:space="preserve">PAGE  </w:instrText>
    </w:r>
    <w:r>
      <w:rPr>
        <w:rStyle w:val="PageNumber"/>
      </w:rPr>
      <w:fldChar w:fldCharType="end"/>
    </w:r>
  </w:p>
  <w:p w:rsidR="00434496" w:rsidRDefault="00434496" w:rsidP="0043449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96" w:rsidRDefault="001A6C77" w:rsidP="006001E3">
    <w:pPr>
      <w:pStyle w:val="Footer"/>
      <w:framePr w:wrap="around" w:vAnchor="text" w:hAnchor="margin" w:xAlign="right" w:y="1"/>
      <w:rPr>
        <w:rStyle w:val="PageNumber"/>
      </w:rPr>
    </w:pPr>
    <w:r>
      <w:rPr>
        <w:rStyle w:val="PageNumber"/>
      </w:rPr>
      <w:fldChar w:fldCharType="begin"/>
    </w:r>
    <w:r w:rsidR="00434496">
      <w:rPr>
        <w:rStyle w:val="PageNumber"/>
      </w:rPr>
      <w:instrText xml:space="preserve">PAGE  </w:instrText>
    </w:r>
    <w:r>
      <w:rPr>
        <w:rStyle w:val="PageNumber"/>
      </w:rPr>
      <w:fldChar w:fldCharType="separate"/>
    </w:r>
    <w:r w:rsidR="00CD46EF">
      <w:rPr>
        <w:rStyle w:val="PageNumber"/>
        <w:noProof/>
      </w:rPr>
      <w:t>7</w:t>
    </w:r>
    <w:r>
      <w:rPr>
        <w:rStyle w:val="PageNumber"/>
      </w:rPr>
      <w:fldChar w:fldCharType="end"/>
    </w:r>
  </w:p>
  <w:p w:rsidR="00434496" w:rsidRDefault="00434496" w:rsidP="0043449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51E2"/>
    <w:multiLevelType w:val="hybridMultilevel"/>
    <w:tmpl w:val="87F4F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A1269"/>
    <w:multiLevelType w:val="hybridMultilevel"/>
    <w:tmpl w:val="9DD2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D05CB"/>
    <w:multiLevelType w:val="hybridMultilevel"/>
    <w:tmpl w:val="BA920A06"/>
    <w:lvl w:ilvl="0" w:tplc="EC88C2B2">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
    <w:nsid w:val="49161EFB"/>
    <w:multiLevelType w:val="hybridMultilevel"/>
    <w:tmpl w:val="D15C311E"/>
    <w:lvl w:ilvl="0" w:tplc="D9228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13726E"/>
    <w:multiLevelType w:val="hybridMultilevel"/>
    <w:tmpl w:val="9E6AB8D0"/>
    <w:lvl w:ilvl="0" w:tplc="05F25148">
      <w:start w:val="1"/>
      <w:numFmt w:val="lowerLetter"/>
      <w:lvlText w:val="%1)"/>
      <w:lvlJc w:val="left"/>
      <w:pPr>
        <w:ind w:left="720" w:hanging="360"/>
      </w:pPr>
      <w:rPr>
        <w:rFonts w:cs="Times" w:hint="default"/>
        <w:color w:val="14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10605"/>
    <w:multiLevelType w:val="hybridMultilevel"/>
    <w:tmpl w:val="9E6AB8D0"/>
    <w:lvl w:ilvl="0" w:tplc="05F25148">
      <w:start w:val="1"/>
      <w:numFmt w:val="lowerLetter"/>
      <w:lvlText w:val="%1)"/>
      <w:lvlJc w:val="left"/>
      <w:pPr>
        <w:ind w:left="720" w:hanging="360"/>
      </w:pPr>
      <w:rPr>
        <w:rFonts w:cs="Times" w:hint="default"/>
        <w:color w:val="14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22B8E"/>
    <w:multiLevelType w:val="hybridMultilevel"/>
    <w:tmpl w:val="6F7E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85FE0"/>
    <w:multiLevelType w:val="hybridMultilevel"/>
    <w:tmpl w:val="10E2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6DF1"/>
    <w:rsid w:val="000306A8"/>
    <w:rsid w:val="000532F0"/>
    <w:rsid w:val="00061654"/>
    <w:rsid w:val="000A547D"/>
    <w:rsid w:val="000C534C"/>
    <w:rsid w:val="000E15C8"/>
    <w:rsid w:val="000E64D0"/>
    <w:rsid w:val="000F764E"/>
    <w:rsid w:val="001A6C77"/>
    <w:rsid w:val="001C23F0"/>
    <w:rsid w:val="00201CE4"/>
    <w:rsid w:val="00216031"/>
    <w:rsid w:val="002523C6"/>
    <w:rsid w:val="0025481E"/>
    <w:rsid w:val="00324842"/>
    <w:rsid w:val="00376338"/>
    <w:rsid w:val="003B78E5"/>
    <w:rsid w:val="003E2BE9"/>
    <w:rsid w:val="00404820"/>
    <w:rsid w:val="00434496"/>
    <w:rsid w:val="004A668F"/>
    <w:rsid w:val="004D6A59"/>
    <w:rsid w:val="0050338D"/>
    <w:rsid w:val="00504A67"/>
    <w:rsid w:val="00562742"/>
    <w:rsid w:val="005E6791"/>
    <w:rsid w:val="00601C4D"/>
    <w:rsid w:val="0060233D"/>
    <w:rsid w:val="0060418E"/>
    <w:rsid w:val="00675993"/>
    <w:rsid w:val="006B66F0"/>
    <w:rsid w:val="006E197D"/>
    <w:rsid w:val="00715B52"/>
    <w:rsid w:val="00763F5A"/>
    <w:rsid w:val="0078616A"/>
    <w:rsid w:val="007B1456"/>
    <w:rsid w:val="007F5F4F"/>
    <w:rsid w:val="007F7BFF"/>
    <w:rsid w:val="00873D0B"/>
    <w:rsid w:val="008B1914"/>
    <w:rsid w:val="008C0734"/>
    <w:rsid w:val="00905426"/>
    <w:rsid w:val="009223D3"/>
    <w:rsid w:val="00925EFA"/>
    <w:rsid w:val="00955DD5"/>
    <w:rsid w:val="00997B12"/>
    <w:rsid w:val="009B331F"/>
    <w:rsid w:val="00A51F81"/>
    <w:rsid w:val="00A96DF1"/>
    <w:rsid w:val="00AC6268"/>
    <w:rsid w:val="00AD58F5"/>
    <w:rsid w:val="00B83716"/>
    <w:rsid w:val="00BA0B28"/>
    <w:rsid w:val="00BA1B3A"/>
    <w:rsid w:val="00C03792"/>
    <w:rsid w:val="00CB7E4B"/>
    <w:rsid w:val="00CD46EF"/>
    <w:rsid w:val="00CF7FBD"/>
    <w:rsid w:val="00D02E59"/>
    <w:rsid w:val="00D03572"/>
    <w:rsid w:val="00D521AB"/>
    <w:rsid w:val="00D77D5F"/>
    <w:rsid w:val="00D77FFB"/>
    <w:rsid w:val="00D87142"/>
    <w:rsid w:val="00DA1672"/>
    <w:rsid w:val="00DB4591"/>
    <w:rsid w:val="00DB6EBB"/>
    <w:rsid w:val="00E079B1"/>
    <w:rsid w:val="00E54B40"/>
    <w:rsid w:val="00E66E3C"/>
    <w:rsid w:val="00E800EB"/>
    <w:rsid w:val="00E95435"/>
    <w:rsid w:val="00EA2BAE"/>
    <w:rsid w:val="00EA41E2"/>
    <w:rsid w:val="00EC2B44"/>
    <w:rsid w:val="00ED6197"/>
    <w:rsid w:val="00F527AF"/>
    <w:rsid w:val="00FA6F3B"/>
    <w:rsid w:val="00FD7012"/>
  </w:rsids>
  <m:mathPr>
    <m:mathFont m:val="Gill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2005D"/>
    <w:rPr>
      <w:rFonts w:ascii="Lucida Grande" w:hAnsi="Lucida Grande"/>
      <w:sz w:val="18"/>
      <w:szCs w:val="18"/>
    </w:rPr>
  </w:style>
  <w:style w:type="character" w:customStyle="1" w:styleId="BalloonTextChar">
    <w:name w:val="Balloon Text Char"/>
    <w:basedOn w:val="DefaultParagraphFont"/>
    <w:link w:val="BalloonText"/>
    <w:uiPriority w:val="99"/>
    <w:semiHidden/>
    <w:rsid w:val="0012005D"/>
    <w:rPr>
      <w:rFonts w:ascii="Lucida Grande" w:hAnsi="Lucida Grande"/>
      <w:sz w:val="18"/>
      <w:szCs w:val="18"/>
    </w:rPr>
  </w:style>
  <w:style w:type="character" w:styleId="Hyperlink">
    <w:name w:val="Hyperlink"/>
    <w:basedOn w:val="DefaultParagraphFont"/>
    <w:uiPriority w:val="99"/>
    <w:semiHidden/>
    <w:unhideWhenUsed/>
    <w:rsid w:val="00A96DF1"/>
    <w:rPr>
      <w:color w:val="0000FF" w:themeColor="hyperlink"/>
      <w:u w:val="single"/>
    </w:rPr>
  </w:style>
  <w:style w:type="paragraph" w:styleId="ListParagraph">
    <w:name w:val="List Paragraph"/>
    <w:basedOn w:val="Normal"/>
    <w:uiPriority w:val="34"/>
    <w:qFormat/>
    <w:rsid w:val="000E64D0"/>
    <w:pPr>
      <w:ind w:left="720"/>
      <w:contextualSpacing/>
    </w:pPr>
  </w:style>
  <w:style w:type="paragraph" w:styleId="BodyText">
    <w:name w:val="Body Text"/>
    <w:basedOn w:val="Normal"/>
    <w:link w:val="BodyTextChar"/>
    <w:rsid w:val="00D02E59"/>
    <w:pPr>
      <w:spacing w:after="0"/>
    </w:pPr>
    <w:rPr>
      <w:rFonts w:ascii="Times" w:eastAsia="Times" w:hAnsi="Times" w:cs="Times New Roman"/>
      <w:b/>
      <w:szCs w:val="20"/>
      <w:lang w:val="en-GB"/>
    </w:rPr>
  </w:style>
  <w:style w:type="character" w:customStyle="1" w:styleId="BodyTextChar">
    <w:name w:val="Body Text Char"/>
    <w:basedOn w:val="DefaultParagraphFont"/>
    <w:link w:val="BodyText"/>
    <w:rsid w:val="00D02E59"/>
    <w:rPr>
      <w:rFonts w:ascii="Times" w:eastAsia="Times" w:hAnsi="Times" w:cs="Times New Roman"/>
      <w:b/>
      <w:szCs w:val="20"/>
      <w:lang w:val="en-GB"/>
    </w:rPr>
  </w:style>
  <w:style w:type="paragraph" w:customStyle="1" w:styleId="OmniPage1">
    <w:name w:val="OmniPage #1"/>
    <w:basedOn w:val="Normal"/>
    <w:rsid w:val="00DB4591"/>
    <w:pPr>
      <w:spacing w:after="0"/>
    </w:pPr>
    <w:rPr>
      <w:rFonts w:ascii="Times New Roman" w:eastAsia="Times New Roman" w:hAnsi="Times New Roman" w:cs="Times New Roman"/>
      <w:color w:val="000000"/>
      <w:sz w:val="20"/>
      <w:szCs w:val="20"/>
      <w:lang w:val="en-GB"/>
    </w:rPr>
  </w:style>
  <w:style w:type="paragraph" w:customStyle="1" w:styleId="OmniPage2">
    <w:name w:val="OmniPage #2"/>
    <w:basedOn w:val="Normal"/>
    <w:rsid w:val="00DB4591"/>
    <w:pPr>
      <w:spacing w:after="0"/>
    </w:pPr>
    <w:rPr>
      <w:rFonts w:ascii="Times New Roman" w:eastAsia="Times New Roman" w:hAnsi="Times New Roman" w:cs="Times New Roman"/>
      <w:color w:val="000000"/>
      <w:sz w:val="20"/>
      <w:szCs w:val="20"/>
      <w:lang w:val="en-GB"/>
    </w:rPr>
  </w:style>
  <w:style w:type="paragraph" w:customStyle="1" w:styleId="OmniPage3">
    <w:name w:val="OmniPage #3"/>
    <w:basedOn w:val="Normal"/>
    <w:rsid w:val="00DB4591"/>
    <w:pPr>
      <w:spacing w:after="0"/>
    </w:pPr>
    <w:rPr>
      <w:rFonts w:ascii="Times New Roman" w:eastAsia="Times New Roman" w:hAnsi="Times New Roman" w:cs="Times New Roman"/>
      <w:color w:val="000000"/>
      <w:sz w:val="20"/>
      <w:szCs w:val="20"/>
      <w:lang w:val="en-GB"/>
    </w:rPr>
  </w:style>
  <w:style w:type="paragraph" w:customStyle="1" w:styleId="Default">
    <w:name w:val="Default"/>
    <w:rsid w:val="00CB7E4B"/>
    <w:pPr>
      <w:autoSpaceDE w:val="0"/>
      <w:autoSpaceDN w:val="0"/>
      <w:adjustRightInd w:val="0"/>
      <w:spacing w:after="0"/>
    </w:pPr>
    <w:rPr>
      <w:rFonts w:ascii="Cambria" w:eastAsia="Calibri" w:hAnsi="Cambria" w:cs="Cambria"/>
      <w:color w:val="000000"/>
    </w:rPr>
  </w:style>
  <w:style w:type="paragraph" w:customStyle="1" w:styleId="Centred">
    <w:name w:val="Centred"/>
    <w:basedOn w:val="Normal"/>
    <w:rsid w:val="00562742"/>
    <w:pPr>
      <w:spacing w:after="0" w:line="480" w:lineRule="auto"/>
      <w:jc w:val="center"/>
    </w:pPr>
    <w:rPr>
      <w:rFonts w:ascii="Times New Roman" w:eastAsia="Times New Roman" w:hAnsi="Times New Roman" w:cs="Times New Roman"/>
    </w:rPr>
  </w:style>
  <w:style w:type="character" w:styleId="Strong">
    <w:name w:val="Strong"/>
    <w:basedOn w:val="DefaultParagraphFont"/>
    <w:uiPriority w:val="22"/>
    <w:qFormat/>
    <w:rsid w:val="00562742"/>
    <w:rPr>
      <w:b/>
      <w:bCs/>
    </w:rPr>
  </w:style>
  <w:style w:type="paragraph" w:styleId="Footer">
    <w:name w:val="footer"/>
    <w:basedOn w:val="Normal"/>
    <w:link w:val="FooterChar"/>
    <w:uiPriority w:val="99"/>
    <w:semiHidden/>
    <w:unhideWhenUsed/>
    <w:rsid w:val="00434496"/>
    <w:pPr>
      <w:tabs>
        <w:tab w:val="center" w:pos="4320"/>
        <w:tab w:val="right" w:pos="8640"/>
      </w:tabs>
      <w:spacing w:after="0"/>
    </w:pPr>
  </w:style>
  <w:style w:type="character" w:customStyle="1" w:styleId="FooterChar">
    <w:name w:val="Footer Char"/>
    <w:basedOn w:val="DefaultParagraphFont"/>
    <w:link w:val="Footer"/>
    <w:uiPriority w:val="99"/>
    <w:semiHidden/>
    <w:rsid w:val="00434496"/>
  </w:style>
  <w:style w:type="character" w:styleId="PageNumber">
    <w:name w:val="page number"/>
    <w:basedOn w:val="DefaultParagraphFont"/>
    <w:uiPriority w:val="99"/>
    <w:semiHidden/>
    <w:unhideWhenUsed/>
    <w:rsid w:val="004344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ionresearch.net/writings/huxtable/mh2009beraRI107.pdf" TargetMode="External"/><Relationship Id="rId12" Type="http://schemas.openxmlformats.org/officeDocument/2006/relationships/hyperlink" Target="http://www.actionresearch.net/writings/lhu/LHUFacultyStrategicMap2010-11.pdf" TargetMode="External"/><Relationship Id="rId13" Type="http://schemas.openxmlformats.org/officeDocument/2006/relationships/hyperlink" Target="http://actionresearch.net/writings/rayner/alanrayneralarakeynote0810opt.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onresearch.net/living/living.shtml" TargetMode="External"/><Relationship Id="rId6" Type="http://schemas.openxmlformats.org/officeDocument/2006/relationships/hyperlink" Target="http://www.actionresearch.net/living/living.shtml" TargetMode="External"/><Relationship Id="rId7" Type="http://schemas.openxmlformats.org/officeDocument/2006/relationships/hyperlink" Target="http://www.actionresearch.net/writings/mastermod.shtml" TargetMode="External"/><Relationship Id="rId8" Type="http://schemas.openxmlformats.org/officeDocument/2006/relationships/hyperlink" Target="http://conference.herdsa.org.au/2005/pdf/non_refereed/091.pdf" TargetMode="External"/><Relationship Id="rId9" Type="http://schemas.openxmlformats.org/officeDocument/2006/relationships/hyperlink" Target="http://www.aera.net/uploadedFiles/Publications/Journals/Educational_Researcher/4004/198-220_05EDR11.pdf" TargetMode="External"/><Relationship Id="rId10" Type="http://schemas.openxmlformats.org/officeDocument/2006/relationships/hyperlink" Target="http://www.actionresearch.net/delo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3156</Words>
  <Characters>17992</Characters>
  <Application>Microsoft Macintosh Word</Application>
  <DocSecurity>0</DocSecurity>
  <Lines>149</Lines>
  <Paragraphs>35</Paragraphs>
  <ScaleCrop>false</ScaleCrop>
  <Company>University of Bath</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Whitehead</dc:creator>
  <cp:keywords/>
  <cp:lastModifiedBy>Jack Whitehead</cp:lastModifiedBy>
  <cp:revision>2</cp:revision>
  <cp:lastPrinted>2011-07-12T10:18:00Z</cp:lastPrinted>
  <dcterms:created xsi:type="dcterms:W3CDTF">2011-12-08T08:47:00Z</dcterms:created>
  <dcterms:modified xsi:type="dcterms:W3CDTF">2011-12-08T08:47:00Z</dcterms:modified>
</cp:coreProperties>
</file>